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8D14" w14:textId="66E282D8" w:rsidR="00632FD4" w:rsidRPr="00085BEB" w:rsidRDefault="00085BEB">
      <w:pPr>
        <w:widowControl w:val="0"/>
        <w:pBdr>
          <w:top w:val="nil"/>
          <w:left w:val="nil"/>
          <w:bottom w:val="nil"/>
          <w:right w:val="nil"/>
          <w:between w:val="nil"/>
        </w:pBdr>
        <w:spacing w:before="1282" w:line="240" w:lineRule="auto"/>
        <w:ind w:left="408"/>
        <w:rPr>
          <w:b/>
          <w:color w:val="000000"/>
          <w:sz w:val="24"/>
          <w:szCs w:val="24"/>
        </w:rPr>
      </w:pPr>
      <w:r w:rsidRPr="00085BEB">
        <w:rPr>
          <w:noProof/>
          <w:sz w:val="24"/>
          <w:szCs w:val="24"/>
        </w:rPr>
        <w:drawing>
          <wp:anchor distT="19050" distB="19050" distL="19050" distR="19050" simplePos="0" relativeHeight="251658240" behindDoc="0" locked="0" layoutInCell="1" hidden="0" allowOverlap="1" wp14:anchorId="293BA2E7" wp14:editId="38A89134">
            <wp:simplePos x="0" y="0"/>
            <wp:positionH relativeFrom="margin">
              <wp:align>right</wp:align>
            </wp:positionH>
            <wp:positionV relativeFrom="paragraph">
              <wp:posOffset>183489</wp:posOffset>
            </wp:positionV>
            <wp:extent cx="1047115" cy="1177290"/>
            <wp:effectExtent l="0" t="0" r="635" b="381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47115" cy="1177290"/>
                    </a:xfrm>
                    <a:prstGeom prst="rect">
                      <a:avLst/>
                    </a:prstGeom>
                    <a:ln/>
                  </pic:spPr>
                </pic:pic>
              </a:graphicData>
            </a:graphic>
            <wp14:sizeRelH relativeFrom="margin">
              <wp14:pctWidth>0</wp14:pctWidth>
            </wp14:sizeRelH>
            <wp14:sizeRelV relativeFrom="margin">
              <wp14:pctHeight>0</wp14:pctHeight>
            </wp14:sizeRelV>
          </wp:anchor>
        </w:drawing>
      </w:r>
      <w:r w:rsidR="00656A75" w:rsidRPr="00085BEB">
        <w:rPr>
          <w:b/>
          <w:color w:val="000000"/>
          <w:sz w:val="24"/>
          <w:szCs w:val="24"/>
        </w:rPr>
        <w:t xml:space="preserve">Great Scholarship in Partnership with  </w:t>
      </w:r>
    </w:p>
    <w:p w14:paraId="4570116E" w14:textId="77777777" w:rsidR="00632FD4" w:rsidRPr="00085BEB" w:rsidRDefault="00656A75">
      <w:pPr>
        <w:widowControl w:val="0"/>
        <w:pBdr>
          <w:top w:val="nil"/>
          <w:left w:val="nil"/>
          <w:bottom w:val="nil"/>
          <w:right w:val="nil"/>
          <w:between w:val="nil"/>
        </w:pBdr>
        <w:spacing w:line="240" w:lineRule="auto"/>
        <w:ind w:left="398"/>
        <w:rPr>
          <w:b/>
          <w:color w:val="000000"/>
          <w:sz w:val="24"/>
          <w:szCs w:val="24"/>
        </w:rPr>
      </w:pPr>
      <w:r w:rsidRPr="00085BEB">
        <w:rPr>
          <w:b/>
          <w:color w:val="000000"/>
          <w:sz w:val="24"/>
          <w:szCs w:val="24"/>
        </w:rPr>
        <w:t xml:space="preserve">the British Council  </w:t>
      </w:r>
    </w:p>
    <w:p w14:paraId="775988A4" w14:textId="77777777" w:rsidR="00632FD4" w:rsidRPr="001923BA" w:rsidRDefault="00656A75">
      <w:pPr>
        <w:widowControl w:val="0"/>
        <w:pBdr>
          <w:top w:val="nil"/>
          <w:left w:val="nil"/>
          <w:bottom w:val="nil"/>
          <w:right w:val="nil"/>
          <w:between w:val="nil"/>
        </w:pBdr>
        <w:spacing w:before="362" w:line="240" w:lineRule="auto"/>
        <w:ind w:left="397"/>
        <w:jc w:val="both"/>
        <w:rPr>
          <w:color w:val="000000"/>
          <w:sz w:val="24"/>
          <w:szCs w:val="24"/>
          <w:u w:val="single"/>
        </w:rPr>
      </w:pPr>
      <w:r w:rsidRPr="001923BA">
        <w:rPr>
          <w:color w:val="000000"/>
          <w:sz w:val="24"/>
          <w:szCs w:val="24"/>
          <w:u w:val="single"/>
        </w:rPr>
        <w:t xml:space="preserve">Application Form &amp; Guidelines  </w:t>
      </w:r>
    </w:p>
    <w:p w14:paraId="40DBFA0F" w14:textId="2F277069" w:rsidR="00632FD4" w:rsidRPr="00085BEB" w:rsidRDefault="00656A75" w:rsidP="00085BEB">
      <w:pPr>
        <w:widowControl w:val="0"/>
        <w:pBdr>
          <w:top w:val="nil"/>
          <w:left w:val="nil"/>
          <w:bottom w:val="nil"/>
          <w:right w:val="nil"/>
          <w:between w:val="nil"/>
        </w:pBdr>
        <w:spacing w:before="257" w:line="255" w:lineRule="auto"/>
        <w:ind w:left="390" w:right="742"/>
        <w:jc w:val="both"/>
        <w:rPr>
          <w:sz w:val="24"/>
          <w:szCs w:val="24"/>
        </w:rPr>
      </w:pPr>
      <w:r w:rsidRPr="00085BEB">
        <w:rPr>
          <w:sz w:val="24"/>
          <w:szCs w:val="24"/>
        </w:rPr>
        <w:t xml:space="preserve">In partnership with the British Council and the GREAT Britain Campaign, Liverpool Hope University is offering </w:t>
      </w:r>
      <w:r w:rsidR="003F1A64" w:rsidRPr="00085BEB">
        <w:rPr>
          <w:sz w:val="24"/>
          <w:szCs w:val="24"/>
        </w:rPr>
        <w:t>three</w:t>
      </w:r>
      <w:r w:rsidRPr="00085BEB">
        <w:rPr>
          <w:sz w:val="24"/>
          <w:szCs w:val="24"/>
        </w:rPr>
        <w:t xml:space="preserve"> scholarships to students in China</w:t>
      </w:r>
      <w:r w:rsidR="003F1A64" w:rsidRPr="00085BEB">
        <w:rPr>
          <w:sz w:val="24"/>
          <w:szCs w:val="24"/>
        </w:rPr>
        <w:t>, Ghana</w:t>
      </w:r>
      <w:r w:rsidRPr="00085BEB">
        <w:rPr>
          <w:sz w:val="24"/>
          <w:szCs w:val="24"/>
        </w:rPr>
        <w:t xml:space="preserve"> and Ind</w:t>
      </w:r>
      <w:r w:rsidR="003F1A64" w:rsidRPr="00085BEB">
        <w:rPr>
          <w:sz w:val="24"/>
          <w:szCs w:val="24"/>
        </w:rPr>
        <w:t>ia</w:t>
      </w:r>
      <w:r w:rsidRPr="00085BEB">
        <w:rPr>
          <w:sz w:val="24"/>
          <w:szCs w:val="24"/>
        </w:rPr>
        <w:t xml:space="preserve"> applying for any of our 12 Months postgraduate taught courses.</w:t>
      </w:r>
    </w:p>
    <w:p w14:paraId="5214DC4D" w14:textId="09E29740" w:rsidR="00632FD4" w:rsidRPr="00085BEB" w:rsidRDefault="00656A75" w:rsidP="00085BEB">
      <w:pPr>
        <w:widowControl w:val="0"/>
        <w:pBdr>
          <w:top w:val="nil"/>
          <w:left w:val="nil"/>
          <w:bottom w:val="nil"/>
          <w:right w:val="nil"/>
          <w:between w:val="nil"/>
        </w:pBdr>
        <w:spacing w:before="257" w:line="255" w:lineRule="auto"/>
        <w:ind w:left="390" w:right="742" w:firstLine="23"/>
        <w:jc w:val="both"/>
        <w:rPr>
          <w:sz w:val="24"/>
          <w:szCs w:val="24"/>
        </w:rPr>
      </w:pPr>
      <w:r w:rsidRPr="00085BEB">
        <w:rPr>
          <w:sz w:val="24"/>
          <w:szCs w:val="24"/>
        </w:rPr>
        <w:t>The GREAT Scholarships 202</w:t>
      </w:r>
      <w:r w:rsidR="003F1A64" w:rsidRPr="00085BEB">
        <w:rPr>
          <w:sz w:val="24"/>
          <w:szCs w:val="24"/>
        </w:rPr>
        <w:t>5</w:t>
      </w:r>
      <w:r w:rsidRPr="00085BEB">
        <w:rPr>
          <w:sz w:val="24"/>
          <w:szCs w:val="24"/>
        </w:rPr>
        <w:t xml:space="preserve"> programme, launched by the British Council together with 7</w:t>
      </w:r>
      <w:r w:rsidR="003F1A64" w:rsidRPr="00085BEB">
        <w:rPr>
          <w:sz w:val="24"/>
          <w:szCs w:val="24"/>
        </w:rPr>
        <w:t>0</w:t>
      </w:r>
      <w:r w:rsidRPr="00085BEB">
        <w:rPr>
          <w:sz w:val="24"/>
          <w:szCs w:val="24"/>
        </w:rPr>
        <w:t xml:space="preserve"> UK universities, supports postgraduate students from Bangladesh, China, Egypt, </w:t>
      </w:r>
      <w:r w:rsidR="003F1A64" w:rsidRPr="00085BEB">
        <w:rPr>
          <w:sz w:val="24"/>
          <w:szCs w:val="24"/>
        </w:rPr>
        <w:t xml:space="preserve">France, </w:t>
      </w:r>
      <w:r w:rsidRPr="00085BEB">
        <w:rPr>
          <w:sz w:val="24"/>
          <w:szCs w:val="24"/>
        </w:rPr>
        <w:t>Ghana, Greece,</w:t>
      </w:r>
      <w:r w:rsidR="003F1A64" w:rsidRPr="00085BEB">
        <w:rPr>
          <w:sz w:val="24"/>
          <w:szCs w:val="24"/>
        </w:rPr>
        <w:t xml:space="preserve"> India, Indonesia, Italy, </w:t>
      </w:r>
      <w:r w:rsidRPr="00085BEB">
        <w:rPr>
          <w:sz w:val="24"/>
          <w:szCs w:val="24"/>
        </w:rPr>
        <w:t xml:space="preserve">Kenya, Malaysia, Mexico, Nigeria, Pakistan, </w:t>
      </w:r>
      <w:r w:rsidR="003F1A64" w:rsidRPr="00085BEB">
        <w:rPr>
          <w:sz w:val="24"/>
          <w:szCs w:val="24"/>
        </w:rPr>
        <w:t xml:space="preserve">Spain, </w:t>
      </w:r>
      <w:r w:rsidRPr="00085BEB">
        <w:rPr>
          <w:sz w:val="24"/>
          <w:szCs w:val="24"/>
        </w:rPr>
        <w:t>Thailand, Turkey and Vietnam to access world-class UK higher education opportunities.</w:t>
      </w:r>
    </w:p>
    <w:p w14:paraId="0554616C" w14:textId="77777777" w:rsidR="00632FD4" w:rsidRPr="00085BEB" w:rsidRDefault="00656A75">
      <w:pPr>
        <w:widowControl w:val="0"/>
        <w:pBdr>
          <w:top w:val="nil"/>
          <w:left w:val="nil"/>
          <w:bottom w:val="nil"/>
          <w:right w:val="nil"/>
          <w:between w:val="nil"/>
        </w:pBdr>
        <w:spacing w:before="257" w:line="255" w:lineRule="auto"/>
        <w:ind w:left="390" w:right="742" w:firstLine="23"/>
        <w:rPr>
          <w:sz w:val="24"/>
          <w:szCs w:val="24"/>
        </w:rPr>
      </w:pPr>
      <w:r w:rsidRPr="00085BEB">
        <w:rPr>
          <w:sz w:val="24"/>
          <w:szCs w:val="24"/>
        </w:rPr>
        <w:t xml:space="preserve">The scholarship programme offers financial support of a minimum of £10,000 to students pursuing one-year postgraduate study in the UK. </w:t>
      </w:r>
    </w:p>
    <w:p w14:paraId="112A31D9" w14:textId="1AA43497" w:rsidR="00632FD4" w:rsidRPr="00085BEB" w:rsidRDefault="00656A75">
      <w:pPr>
        <w:widowControl w:val="0"/>
        <w:pBdr>
          <w:top w:val="nil"/>
          <w:left w:val="nil"/>
          <w:bottom w:val="nil"/>
          <w:right w:val="nil"/>
          <w:between w:val="nil"/>
        </w:pBdr>
        <w:spacing w:before="257" w:line="255" w:lineRule="auto"/>
        <w:ind w:left="390" w:right="742" w:firstLine="23"/>
        <w:rPr>
          <w:sz w:val="24"/>
          <w:szCs w:val="24"/>
        </w:rPr>
      </w:pPr>
      <w:r w:rsidRPr="00085BEB">
        <w:rPr>
          <w:b/>
          <w:sz w:val="24"/>
          <w:szCs w:val="24"/>
        </w:rPr>
        <w:t xml:space="preserve">Please note that applicants should be passport holders of China (mainland only) </w:t>
      </w:r>
      <w:r w:rsidR="003F1A64" w:rsidRPr="00085BEB">
        <w:rPr>
          <w:b/>
          <w:sz w:val="24"/>
          <w:szCs w:val="24"/>
        </w:rPr>
        <w:t xml:space="preserve">Ghana </w:t>
      </w:r>
      <w:r w:rsidRPr="00085BEB">
        <w:rPr>
          <w:b/>
          <w:sz w:val="24"/>
          <w:szCs w:val="24"/>
        </w:rPr>
        <w:t>and India</w:t>
      </w:r>
      <w:r w:rsidRPr="00085BEB">
        <w:rPr>
          <w:sz w:val="24"/>
          <w:szCs w:val="24"/>
        </w:rPr>
        <w:t>.</w:t>
      </w:r>
    </w:p>
    <w:p w14:paraId="078F318F" w14:textId="1B6CF432" w:rsidR="00085BEB" w:rsidRPr="00085BEB" w:rsidRDefault="00656A75" w:rsidP="00085BEB">
      <w:pPr>
        <w:widowControl w:val="0"/>
        <w:pBdr>
          <w:top w:val="nil"/>
          <w:left w:val="nil"/>
          <w:bottom w:val="nil"/>
          <w:right w:val="nil"/>
          <w:between w:val="nil"/>
        </w:pBdr>
        <w:spacing w:before="257" w:line="360" w:lineRule="auto"/>
        <w:ind w:left="387"/>
        <w:rPr>
          <w:b/>
          <w:color w:val="000000"/>
          <w:sz w:val="24"/>
          <w:szCs w:val="24"/>
        </w:rPr>
      </w:pPr>
      <w:r w:rsidRPr="00085BEB">
        <w:rPr>
          <w:b/>
          <w:color w:val="000000"/>
          <w:sz w:val="24"/>
          <w:szCs w:val="24"/>
        </w:rPr>
        <w:t xml:space="preserve">Application Criteria </w:t>
      </w:r>
    </w:p>
    <w:p w14:paraId="488A068F" w14:textId="77777777" w:rsidR="00085BEB" w:rsidRDefault="00656A75" w:rsidP="00085BEB">
      <w:pPr>
        <w:widowControl w:val="0"/>
        <w:numPr>
          <w:ilvl w:val="0"/>
          <w:numId w:val="1"/>
        </w:numPr>
        <w:pBdr>
          <w:top w:val="nil"/>
          <w:left w:val="nil"/>
          <w:bottom w:val="nil"/>
          <w:right w:val="nil"/>
          <w:between w:val="nil"/>
        </w:pBdr>
        <w:spacing w:line="360" w:lineRule="auto"/>
        <w:ind w:right="1315"/>
        <w:rPr>
          <w:sz w:val="24"/>
          <w:szCs w:val="24"/>
        </w:rPr>
      </w:pPr>
      <w:r w:rsidRPr="00085BEB">
        <w:rPr>
          <w:color w:val="000000"/>
          <w:sz w:val="24"/>
          <w:szCs w:val="24"/>
        </w:rPr>
        <w:t>Applicants must be applying for a</w:t>
      </w:r>
      <w:r w:rsidRPr="00085BEB">
        <w:rPr>
          <w:sz w:val="24"/>
          <w:szCs w:val="24"/>
        </w:rPr>
        <w:t xml:space="preserve"> </w:t>
      </w:r>
      <w:r w:rsidRPr="00085BEB">
        <w:rPr>
          <w:color w:val="000000"/>
          <w:sz w:val="24"/>
          <w:szCs w:val="24"/>
        </w:rPr>
        <w:t>Postgraduate Taught Study</w:t>
      </w:r>
      <w:r w:rsidR="003F1A64" w:rsidRPr="00085BEB">
        <w:rPr>
          <w:color w:val="000000"/>
          <w:sz w:val="24"/>
          <w:szCs w:val="24"/>
        </w:rPr>
        <w:t xml:space="preserve"> </w:t>
      </w:r>
      <w:r w:rsidRPr="00085BEB">
        <w:rPr>
          <w:color w:val="000000"/>
          <w:sz w:val="24"/>
          <w:szCs w:val="24"/>
        </w:rPr>
        <w:t xml:space="preserve">only </w:t>
      </w:r>
    </w:p>
    <w:p w14:paraId="5F7F87BC" w14:textId="63D048E9" w:rsidR="003720E9" w:rsidRPr="00085BEB" w:rsidRDefault="003720E9" w:rsidP="00085BEB">
      <w:pPr>
        <w:widowControl w:val="0"/>
        <w:numPr>
          <w:ilvl w:val="0"/>
          <w:numId w:val="1"/>
        </w:numPr>
        <w:pBdr>
          <w:top w:val="nil"/>
          <w:left w:val="nil"/>
          <w:bottom w:val="nil"/>
          <w:right w:val="nil"/>
          <w:between w:val="nil"/>
        </w:pBdr>
        <w:spacing w:line="360" w:lineRule="auto"/>
        <w:ind w:right="1315"/>
        <w:rPr>
          <w:sz w:val="24"/>
          <w:szCs w:val="24"/>
        </w:rPr>
      </w:pPr>
      <w:r w:rsidRPr="00085BEB">
        <w:rPr>
          <w:color w:val="000000"/>
          <w:sz w:val="24"/>
          <w:szCs w:val="24"/>
        </w:rPr>
        <w:t>Hold the equivalent of a 1</w:t>
      </w:r>
      <w:r w:rsidRPr="00085BEB">
        <w:rPr>
          <w:color w:val="000000"/>
          <w:sz w:val="24"/>
          <w:szCs w:val="24"/>
          <w:vertAlign w:val="superscript"/>
        </w:rPr>
        <w:t>st</w:t>
      </w:r>
      <w:r w:rsidRPr="00085BEB">
        <w:rPr>
          <w:color w:val="000000"/>
          <w:sz w:val="24"/>
          <w:szCs w:val="24"/>
        </w:rPr>
        <w:t xml:space="preserve"> Class or 2.1 UK </w:t>
      </w:r>
      <w:proofErr w:type="gramStart"/>
      <w:r w:rsidRPr="00085BEB">
        <w:rPr>
          <w:color w:val="000000"/>
          <w:sz w:val="24"/>
          <w:szCs w:val="24"/>
        </w:rPr>
        <w:t>bachelors</w:t>
      </w:r>
      <w:proofErr w:type="gramEnd"/>
      <w:r w:rsidRPr="00085BEB">
        <w:rPr>
          <w:color w:val="000000"/>
          <w:sz w:val="24"/>
          <w:szCs w:val="24"/>
        </w:rPr>
        <w:t xml:space="preserve"> degree </w:t>
      </w:r>
    </w:p>
    <w:p w14:paraId="5DEBDB39" w14:textId="77777777" w:rsidR="00632FD4" w:rsidRPr="00085BEB" w:rsidRDefault="00656A75" w:rsidP="00085BEB">
      <w:pPr>
        <w:widowControl w:val="0"/>
        <w:numPr>
          <w:ilvl w:val="0"/>
          <w:numId w:val="1"/>
        </w:numPr>
        <w:pBdr>
          <w:top w:val="nil"/>
          <w:left w:val="nil"/>
          <w:bottom w:val="nil"/>
          <w:right w:val="nil"/>
          <w:between w:val="nil"/>
        </w:pBdr>
        <w:spacing w:line="360" w:lineRule="auto"/>
        <w:ind w:right="1315"/>
        <w:rPr>
          <w:sz w:val="24"/>
          <w:szCs w:val="24"/>
        </w:rPr>
      </w:pPr>
      <w:r w:rsidRPr="00085BEB">
        <w:rPr>
          <w:sz w:val="24"/>
          <w:szCs w:val="24"/>
        </w:rPr>
        <w:t xml:space="preserve">Hold an offer from the university </w:t>
      </w:r>
    </w:p>
    <w:p w14:paraId="3C460395" w14:textId="77777777" w:rsidR="00632FD4" w:rsidRPr="00085BEB" w:rsidRDefault="00656A75" w:rsidP="00085BEB">
      <w:pPr>
        <w:widowControl w:val="0"/>
        <w:numPr>
          <w:ilvl w:val="0"/>
          <w:numId w:val="1"/>
        </w:numPr>
        <w:pBdr>
          <w:top w:val="nil"/>
          <w:left w:val="nil"/>
          <w:bottom w:val="nil"/>
          <w:right w:val="nil"/>
          <w:between w:val="nil"/>
        </w:pBdr>
        <w:spacing w:line="360" w:lineRule="auto"/>
        <w:ind w:right="1315"/>
        <w:rPr>
          <w:sz w:val="24"/>
          <w:szCs w:val="24"/>
        </w:rPr>
      </w:pPr>
      <w:r w:rsidRPr="00085BEB">
        <w:rPr>
          <w:sz w:val="24"/>
          <w:szCs w:val="24"/>
        </w:rPr>
        <w:t>Meet the English Language requirement</w:t>
      </w:r>
    </w:p>
    <w:p w14:paraId="650437DB" w14:textId="77777777" w:rsidR="00632FD4" w:rsidRPr="00085BEB" w:rsidRDefault="00632FD4">
      <w:pPr>
        <w:widowControl w:val="0"/>
        <w:pBdr>
          <w:top w:val="nil"/>
          <w:left w:val="nil"/>
          <w:bottom w:val="nil"/>
          <w:right w:val="nil"/>
          <w:between w:val="nil"/>
        </w:pBdr>
        <w:spacing w:before="53" w:line="240" w:lineRule="auto"/>
        <w:rPr>
          <w:sz w:val="24"/>
          <w:szCs w:val="24"/>
        </w:rPr>
      </w:pPr>
    </w:p>
    <w:p w14:paraId="6DDFA665" w14:textId="77777777" w:rsidR="00632FD4" w:rsidRPr="00085BEB" w:rsidRDefault="00656A75">
      <w:pPr>
        <w:widowControl w:val="0"/>
        <w:pBdr>
          <w:top w:val="nil"/>
          <w:left w:val="nil"/>
          <w:bottom w:val="nil"/>
          <w:right w:val="nil"/>
          <w:between w:val="nil"/>
        </w:pBdr>
        <w:spacing w:before="278" w:line="240" w:lineRule="auto"/>
        <w:rPr>
          <w:b/>
          <w:color w:val="000000"/>
          <w:sz w:val="24"/>
          <w:szCs w:val="24"/>
        </w:rPr>
      </w:pPr>
      <w:r w:rsidRPr="00085BEB">
        <w:rPr>
          <w:sz w:val="24"/>
          <w:szCs w:val="24"/>
        </w:rPr>
        <w:t xml:space="preserve">     </w:t>
      </w:r>
      <w:r w:rsidRPr="00085BEB">
        <w:rPr>
          <w:b/>
          <w:color w:val="000000"/>
          <w:sz w:val="24"/>
          <w:szCs w:val="24"/>
        </w:rPr>
        <w:t xml:space="preserve">Application deadline: </w:t>
      </w:r>
    </w:p>
    <w:p w14:paraId="37FF68BA" w14:textId="77777777" w:rsidR="00632FD4" w:rsidRPr="00085BEB" w:rsidRDefault="00632FD4">
      <w:pPr>
        <w:widowControl w:val="0"/>
        <w:pBdr>
          <w:top w:val="nil"/>
          <w:left w:val="nil"/>
          <w:bottom w:val="nil"/>
          <w:right w:val="nil"/>
          <w:between w:val="nil"/>
        </w:pBdr>
        <w:spacing w:before="34" w:line="240" w:lineRule="auto"/>
        <w:rPr>
          <w:b/>
          <w:sz w:val="24"/>
          <w:szCs w:val="24"/>
        </w:rPr>
      </w:pPr>
    </w:p>
    <w:p w14:paraId="5C61811C" w14:textId="0DC9CB24" w:rsidR="00632FD4" w:rsidRPr="00085BEB" w:rsidRDefault="00656A75">
      <w:pPr>
        <w:widowControl w:val="0"/>
        <w:pBdr>
          <w:top w:val="nil"/>
          <w:left w:val="nil"/>
          <w:bottom w:val="nil"/>
          <w:right w:val="nil"/>
          <w:between w:val="nil"/>
        </w:pBdr>
        <w:spacing w:before="34" w:line="240" w:lineRule="auto"/>
        <w:rPr>
          <w:sz w:val="24"/>
          <w:szCs w:val="24"/>
        </w:rPr>
      </w:pPr>
      <w:r w:rsidRPr="00085BEB">
        <w:rPr>
          <w:b/>
          <w:sz w:val="24"/>
          <w:szCs w:val="24"/>
        </w:rPr>
        <w:t xml:space="preserve">     </w:t>
      </w:r>
      <w:r w:rsidRPr="00085BEB">
        <w:rPr>
          <w:sz w:val="24"/>
          <w:szCs w:val="24"/>
          <w:highlight w:val="white"/>
        </w:rPr>
        <w:t>Friday 3</w:t>
      </w:r>
      <w:r w:rsidR="003F1A64" w:rsidRPr="00085BEB">
        <w:rPr>
          <w:sz w:val="24"/>
          <w:szCs w:val="24"/>
          <w:highlight w:val="white"/>
        </w:rPr>
        <w:t>0th</w:t>
      </w:r>
      <w:r w:rsidRPr="00085BEB">
        <w:rPr>
          <w:sz w:val="24"/>
          <w:szCs w:val="24"/>
          <w:highlight w:val="white"/>
        </w:rPr>
        <w:t xml:space="preserve"> May</w:t>
      </w:r>
      <w:r w:rsidR="003F1A64" w:rsidRPr="00085BEB">
        <w:rPr>
          <w:sz w:val="24"/>
          <w:szCs w:val="24"/>
          <w:highlight w:val="white"/>
        </w:rPr>
        <w:t xml:space="preserve"> </w:t>
      </w:r>
      <w:r w:rsidRPr="00085BEB">
        <w:rPr>
          <w:sz w:val="24"/>
          <w:szCs w:val="24"/>
          <w:highlight w:val="white"/>
        </w:rPr>
        <w:t>202</w:t>
      </w:r>
      <w:r w:rsidR="003F1A64" w:rsidRPr="00085BEB">
        <w:rPr>
          <w:sz w:val="24"/>
          <w:szCs w:val="24"/>
          <w:highlight w:val="white"/>
        </w:rPr>
        <w:t>5</w:t>
      </w:r>
      <w:r w:rsidRPr="00085BEB">
        <w:rPr>
          <w:sz w:val="24"/>
          <w:szCs w:val="24"/>
          <w:highlight w:val="white"/>
        </w:rPr>
        <w:t>, 17:00 GMT</w:t>
      </w:r>
    </w:p>
    <w:p w14:paraId="23A2EB56" w14:textId="77777777" w:rsidR="00632FD4" w:rsidRDefault="00632FD4">
      <w:pPr>
        <w:widowControl w:val="0"/>
        <w:pBdr>
          <w:top w:val="nil"/>
          <w:left w:val="nil"/>
          <w:bottom w:val="nil"/>
          <w:right w:val="nil"/>
          <w:between w:val="nil"/>
        </w:pBdr>
        <w:spacing w:before="34" w:line="240" w:lineRule="auto"/>
        <w:ind w:left="408"/>
        <w:rPr>
          <w:sz w:val="28"/>
          <w:szCs w:val="28"/>
        </w:rPr>
      </w:pPr>
    </w:p>
    <w:p w14:paraId="3C2B05C1" w14:textId="77777777" w:rsidR="00051D99" w:rsidRDefault="00051D99">
      <w:pPr>
        <w:widowControl w:val="0"/>
        <w:pBdr>
          <w:top w:val="nil"/>
          <w:left w:val="nil"/>
          <w:bottom w:val="nil"/>
          <w:right w:val="nil"/>
          <w:between w:val="nil"/>
        </w:pBdr>
        <w:spacing w:line="240" w:lineRule="auto"/>
        <w:ind w:left="396"/>
        <w:jc w:val="center"/>
        <w:rPr>
          <w:b/>
          <w:color w:val="000000"/>
          <w:sz w:val="28"/>
          <w:szCs w:val="28"/>
        </w:rPr>
      </w:pPr>
    </w:p>
    <w:p w14:paraId="598889D7" w14:textId="77777777" w:rsidR="00051D99" w:rsidRDefault="00051D99">
      <w:pPr>
        <w:widowControl w:val="0"/>
        <w:pBdr>
          <w:top w:val="nil"/>
          <w:left w:val="nil"/>
          <w:bottom w:val="nil"/>
          <w:right w:val="nil"/>
          <w:between w:val="nil"/>
        </w:pBdr>
        <w:spacing w:line="240" w:lineRule="auto"/>
        <w:ind w:left="396"/>
        <w:jc w:val="center"/>
        <w:rPr>
          <w:b/>
          <w:color w:val="000000"/>
          <w:sz w:val="28"/>
          <w:szCs w:val="28"/>
        </w:rPr>
      </w:pPr>
    </w:p>
    <w:p w14:paraId="661CD6F1" w14:textId="77777777" w:rsidR="00051D99" w:rsidRDefault="00051D99">
      <w:pPr>
        <w:widowControl w:val="0"/>
        <w:pBdr>
          <w:top w:val="nil"/>
          <w:left w:val="nil"/>
          <w:bottom w:val="nil"/>
          <w:right w:val="nil"/>
          <w:between w:val="nil"/>
        </w:pBdr>
        <w:spacing w:line="240" w:lineRule="auto"/>
        <w:ind w:left="396"/>
        <w:jc w:val="center"/>
        <w:rPr>
          <w:b/>
          <w:color w:val="000000"/>
          <w:sz w:val="28"/>
          <w:szCs w:val="28"/>
        </w:rPr>
      </w:pPr>
    </w:p>
    <w:p w14:paraId="7B6ED395" w14:textId="77777777" w:rsidR="00051D99" w:rsidRDefault="00051D99">
      <w:pPr>
        <w:widowControl w:val="0"/>
        <w:pBdr>
          <w:top w:val="nil"/>
          <w:left w:val="nil"/>
          <w:bottom w:val="nil"/>
          <w:right w:val="nil"/>
          <w:between w:val="nil"/>
        </w:pBdr>
        <w:spacing w:line="240" w:lineRule="auto"/>
        <w:ind w:left="396"/>
        <w:jc w:val="center"/>
        <w:rPr>
          <w:b/>
          <w:color w:val="000000"/>
          <w:sz w:val="28"/>
          <w:szCs w:val="28"/>
        </w:rPr>
      </w:pPr>
    </w:p>
    <w:p w14:paraId="65B7FAE1" w14:textId="11FCDAAD" w:rsidR="00051D99" w:rsidRDefault="00051D99">
      <w:pPr>
        <w:widowControl w:val="0"/>
        <w:pBdr>
          <w:top w:val="nil"/>
          <w:left w:val="nil"/>
          <w:bottom w:val="nil"/>
          <w:right w:val="nil"/>
          <w:between w:val="nil"/>
        </w:pBdr>
        <w:spacing w:line="240" w:lineRule="auto"/>
        <w:ind w:left="396"/>
        <w:jc w:val="center"/>
        <w:rPr>
          <w:b/>
          <w:color w:val="000000"/>
          <w:sz w:val="28"/>
          <w:szCs w:val="28"/>
        </w:rPr>
      </w:pPr>
    </w:p>
    <w:p w14:paraId="2C5DE19C" w14:textId="28A4F172" w:rsidR="00085BEB" w:rsidRDefault="00085BEB">
      <w:pPr>
        <w:widowControl w:val="0"/>
        <w:pBdr>
          <w:top w:val="nil"/>
          <w:left w:val="nil"/>
          <w:bottom w:val="nil"/>
          <w:right w:val="nil"/>
          <w:between w:val="nil"/>
        </w:pBdr>
        <w:spacing w:line="240" w:lineRule="auto"/>
        <w:ind w:left="396"/>
        <w:jc w:val="center"/>
        <w:rPr>
          <w:b/>
          <w:color w:val="000000"/>
          <w:sz w:val="28"/>
          <w:szCs w:val="28"/>
        </w:rPr>
      </w:pPr>
    </w:p>
    <w:p w14:paraId="5ACF58BC" w14:textId="5F8C1895" w:rsidR="00085BEB" w:rsidRDefault="00085BEB">
      <w:pPr>
        <w:widowControl w:val="0"/>
        <w:pBdr>
          <w:top w:val="nil"/>
          <w:left w:val="nil"/>
          <w:bottom w:val="nil"/>
          <w:right w:val="nil"/>
          <w:between w:val="nil"/>
        </w:pBdr>
        <w:spacing w:line="240" w:lineRule="auto"/>
        <w:ind w:left="396"/>
        <w:jc w:val="center"/>
        <w:rPr>
          <w:b/>
          <w:color w:val="000000"/>
          <w:sz w:val="28"/>
          <w:szCs w:val="28"/>
        </w:rPr>
      </w:pPr>
    </w:p>
    <w:p w14:paraId="1C9808BD" w14:textId="77777777" w:rsidR="00085BEB" w:rsidRDefault="00085BEB">
      <w:pPr>
        <w:widowControl w:val="0"/>
        <w:pBdr>
          <w:top w:val="nil"/>
          <w:left w:val="nil"/>
          <w:bottom w:val="nil"/>
          <w:right w:val="nil"/>
          <w:between w:val="nil"/>
        </w:pBdr>
        <w:spacing w:line="240" w:lineRule="auto"/>
        <w:ind w:left="396"/>
        <w:jc w:val="center"/>
        <w:rPr>
          <w:b/>
          <w:color w:val="000000"/>
          <w:sz w:val="28"/>
          <w:szCs w:val="28"/>
        </w:rPr>
      </w:pPr>
    </w:p>
    <w:p w14:paraId="5E207E66" w14:textId="77777777" w:rsidR="00632FD4" w:rsidRPr="00085BEB" w:rsidRDefault="00656A75">
      <w:pPr>
        <w:widowControl w:val="0"/>
        <w:pBdr>
          <w:top w:val="nil"/>
          <w:left w:val="nil"/>
          <w:bottom w:val="nil"/>
          <w:right w:val="nil"/>
          <w:between w:val="nil"/>
        </w:pBdr>
        <w:spacing w:line="240" w:lineRule="auto"/>
        <w:ind w:left="396"/>
        <w:jc w:val="center"/>
        <w:rPr>
          <w:b/>
          <w:color w:val="000000"/>
          <w:sz w:val="24"/>
          <w:szCs w:val="24"/>
        </w:rPr>
      </w:pPr>
      <w:r w:rsidRPr="00085BEB">
        <w:rPr>
          <w:b/>
          <w:color w:val="000000"/>
          <w:sz w:val="24"/>
          <w:szCs w:val="24"/>
        </w:rPr>
        <w:t xml:space="preserve">Advice on how to complete the application Form </w:t>
      </w:r>
    </w:p>
    <w:p w14:paraId="1F9E0824" w14:textId="26D13B7D" w:rsidR="00632FD4" w:rsidRPr="00085BEB" w:rsidRDefault="00656A75" w:rsidP="00085BEB">
      <w:pPr>
        <w:widowControl w:val="0"/>
        <w:pBdr>
          <w:top w:val="nil"/>
          <w:left w:val="nil"/>
          <w:bottom w:val="nil"/>
          <w:right w:val="nil"/>
          <w:between w:val="nil"/>
        </w:pBdr>
        <w:spacing w:before="376" w:line="360" w:lineRule="auto"/>
        <w:ind w:left="-283" w:right="137"/>
        <w:jc w:val="both"/>
        <w:rPr>
          <w:sz w:val="24"/>
          <w:szCs w:val="24"/>
        </w:rPr>
      </w:pPr>
      <w:r w:rsidRPr="00085BEB">
        <w:rPr>
          <w:color w:val="000000"/>
          <w:sz w:val="24"/>
          <w:szCs w:val="24"/>
        </w:rPr>
        <w:t>Please complete all the details, including your name, contact</w:t>
      </w:r>
      <w:r w:rsidR="00051D99" w:rsidRPr="00085BEB">
        <w:rPr>
          <w:color w:val="000000"/>
          <w:sz w:val="24"/>
          <w:szCs w:val="24"/>
        </w:rPr>
        <w:t xml:space="preserve"> </w:t>
      </w:r>
      <w:r w:rsidRPr="00085BEB">
        <w:rPr>
          <w:color w:val="000000"/>
          <w:sz w:val="24"/>
          <w:szCs w:val="24"/>
        </w:rPr>
        <w:t>details, student number and qualifications. Please attach the relevant supporting documents (</w:t>
      </w:r>
      <w:r w:rsidR="00085BEB" w:rsidRPr="00085BEB">
        <w:rPr>
          <w:color w:val="000000"/>
          <w:sz w:val="24"/>
          <w:szCs w:val="24"/>
        </w:rPr>
        <w:t>e.g.,</w:t>
      </w:r>
      <w:r w:rsidRPr="00085BEB">
        <w:rPr>
          <w:color w:val="000000"/>
          <w:sz w:val="24"/>
          <w:szCs w:val="24"/>
        </w:rPr>
        <w:t xml:space="preserve"> copy of </w:t>
      </w:r>
      <w:r w:rsidRPr="00085BEB">
        <w:rPr>
          <w:sz w:val="24"/>
          <w:szCs w:val="24"/>
        </w:rPr>
        <w:t>English Language test</w:t>
      </w:r>
      <w:r w:rsidRPr="00085BEB">
        <w:rPr>
          <w:color w:val="000000"/>
          <w:sz w:val="24"/>
          <w:szCs w:val="24"/>
        </w:rPr>
        <w:t xml:space="preserve">). Applications without the relevant supporting documentation will hold up the process. You should </w:t>
      </w:r>
      <w:r w:rsidRPr="00085BEB">
        <w:rPr>
          <w:sz w:val="24"/>
          <w:szCs w:val="24"/>
        </w:rPr>
        <w:t>i</w:t>
      </w:r>
      <w:r w:rsidRPr="00085BEB">
        <w:rPr>
          <w:color w:val="000000"/>
          <w:sz w:val="24"/>
          <w:szCs w:val="24"/>
        </w:rPr>
        <w:t>nclude how you intend to become involved in university life at Liverpool Hope.</w:t>
      </w:r>
    </w:p>
    <w:p w14:paraId="0CAB14F0" w14:textId="77777777" w:rsidR="00051D99" w:rsidRPr="00085BEB" w:rsidRDefault="00051D99" w:rsidP="00085BEB">
      <w:pPr>
        <w:widowControl w:val="0"/>
        <w:pBdr>
          <w:top w:val="nil"/>
          <w:left w:val="nil"/>
          <w:bottom w:val="nil"/>
          <w:right w:val="nil"/>
          <w:between w:val="nil"/>
        </w:pBdr>
        <w:spacing w:before="376" w:line="360" w:lineRule="auto"/>
        <w:ind w:left="-283" w:right="137"/>
        <w:jc w:val="both"/>
        <w:rPr>
          <w:sz w:val="24"/>
          <w:szCs w:val="24"/>
        </w:rPr>
      </w:pPr>
    </w:p>
    <w:p w14:paraId="1A4EF615" w14:textId="77777777" w:rsidR="00051D99" w:rsidRPr="00085BEB" w:rsidRDefault="00656A75" w:rsidP="00085BEB">
      <w:pPr>
        <w:widowControl w:val="0"/>
        <w:pBdr>
          <w:top w:val="nil"/>
          <w:left w:val="nil"/>
          <w:bottom w:val="nil"/>
          <w:right w:val="nil"/>
          <w:between w:val="nil"/>
        </w:pBdr>
        <w:spacing w:before="10" w:line="360" w:lineRule="auto"/>
        <w:ind w:left="-283" w:right="137"/>
        <w:jc w:val="both"/>
        <w:rPr>
          <w:color w:val="000000"/>
          <w:sz w:val="24"/>
          <w:szCs w:val="24"/>
        </w:rPr>
      </w:pPr>
      <w:r w:rsidRPr="00085BEB">
        <w:rPr>
          <w:color w:val="000000"/>
          <w:sz w:val="24"/>
          <w:szCs w:val="24"/>
        </w:rPr>
        <w:t xml:space="preserve">Liverpool Hope University reserves the right to award a scholarship only after careful consideration of an applicant’s qualifications and verification of authenticity. </w:t>
      </w:r>
    </w:p>
    <w:p w14:paraId="624354A0" w14:textId="77777777" w:rsidR="00632FD4" w:rsidRPr="00085BEB" w:rsidRDefault="00656A75">
      <w:pPr>
        <w:widowControl w:val="0"/>
        <w:pBdr>
          <w:top w:val="nil"/>
          <w:left w:val="nil"/>
          <w:bottom w:val="nil"/>
          <w:right w:val="nil"/>
          <w:between w:val="nil"/>
        </w:pBdr>
        <w:spacing w:before="10" w:line="240" w:lineRule="auto"/>
        <w:ind w:left="-283" w:right="137"/>
        <w:jc w:val="both"/>
        <w:rPr>
          <w:sz w:val="24"/>
          <w:szCs w:val="24"/>
        </w:rPr>
      </w:pPr>
      <w:r w:rsidRPr="00085BEB">
        <w:rPr>
          <w:color w:val="000000"/>
          <w:sz w:val="24"/>
          <w:szCs w:val="24"/>
        </w:rPr>
        <w:t xml:space="preserve"> </w:t>
      </w:r>
    </w:p>
    <w:p w14:paraId="4C126587" w14:textId="77777777" w:rsidR="00051D99" w:rsidRPr="00085BEB" w:rsidRDefault="00051D99" w:rsidP="00051D99">
      <w:pPr>
        <w:widowControl w:val="0"/>
        <w:pBdr>
          <w:top w:val="nil"/>
          <w:left w:val="nil"/>
          <w:bottom w:val="nil"/>
          <w:right w:val="nil"/>
          <w:between w:val="nil"/>
        </w:pBdr>
        <w:spacing w:before="10" w:line="240" w:lineRule="auto"/>
        <w:ind w:right="137"/>
        <w:rPr>
          <w:color w:val="000000"/>
          <w:sz w:val="24"/>
          <w:szCs w:val="24"/>
        </w:rPr>
      </w:pPr>
    </w:p>
    <w:p w14:paraId="78CDB8FE" w14:textId="77777777" w:rsidR="00051D99" w:rsidRPr="00085BEB" w:rsidRDefault="00051D99">
      <w:pPr>
        <w:widowControl w:val="0"/>
        <w:pBdr>
          <w:top w:val="nil"/>
          <w:left w:val="nil"/>
          <w:bottom w:val="nil"/>
          <w:right w:val="nil"/>
          <w:between w:val="nil"/>
        </w:pBdr>
        <w:spacing w:before="10" w:line="240" w:lineRule="auto"/>
        <w:ind w:left="-283" w:right="137"/>
        <w:jc w:val="center"/>
        <w:rPr>
          <w:color w:val="000000"/>
          <w:sz w:val="24"/>
          <w:szCs w:val="24"/>
        </w:rPr>
      </w:pPr>
    </w:p>
    <w:p w14:paraId="073ED705" w14:textId="77777777" w:rsidR="00632FD4" w:rsidRPr="00085BEB" w:rsidRDefault="00656A75">
      <w:pPr>
        <w:widowControl w:val="0"/>
        <w:pBdr>
          <w:top w:val="nil"/>
          <w:left w:val="nil"/>
          <w:bottom w:val="nil"/>
          <w:right w:val="nil"/>
          <w:between w:val="nil"/>
        </w:pBdr>
        <w:spacing w:before="10" w:line="240" w:lineRule="auto"/>
        <w:ind w:left="-283" w:right="137"/>
        <w:jc w:val="center"/>
        <w:rPr>
          <w:color w:val="000000"/>
          <w:sz w:val="24"/>
          <w:szCs w:val="24"/>
        </w:rPr>
      </w:pPr>
      <w:r w:rsidRPr="00085BEB">
        <w:rPr>
          <w:color w:val="000000"/>
          <w:sz w:val="24"/>
          <w:szCs w:val="24"/>
        </w:rPr>
        <w:t xml:space="preserve">Good luck with your application!  </w:t>
      </w:r>
    </w:p>
    <w:p w14:paraId="10CBA047"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6ED085E1"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50ACEA85"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14ADCBCF"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6A706F5B"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766CE7DF"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4B0852D8" w14:textId="77777777" w:rsidR="00051D99" w:rsidRPr="00085BEB" w:rsidRDefault="00051D99">
      <w:pPr>
        <w:widowControl w:val="0"/>
        <w:pBdr>
          <w:top w:val="nil"/>
          <w:left w:val="nil"/>
          <w:bottom w:val="nil"/>
          <w:right w:val="nil"/>
          <w:between w:val="nil"/>
        </w:pBdr>
        <w:spacing w:before="10" w:line="240" w:lineRule="auto"/>
        <w:ind w:left="-283" w:right="137"/>
        <w:jc w:val="center"/>
        <w:rPr>
          <w:sz w:val="24"/>
          <w:szCs w:val="24"/>
        </w:rPr>
      </w:pPr>
    </w:p>
    <w:p w14:paraId="195EF3A0" w14:textId="39236FB7" w:rsidR="00051D99" w:rsidRDefault="00051D99">
      <w:pPr>
        <w:widowControl w:val="0"/>
        <w:pBdr>
          <w:top w:val="nil"/>
          <w:left w:val="nil"/>
          <w:bottom w:val="nil"/>
          <w:right w:val="nil"/>
          <w:between w:val="nil"/>
        </w:pBdr>
        <w:spacing w:before="10" w:line="240" w:lineRule="auto"/>
        <w:ind w:left="-283" w:right="137"/>
        <w:jc w:val="center"/>
        <w:rPr>
          <w:sz w:val="24"/>
          <w:szCs w:val="24"/>
        </w:rPr>
      </w:pPr>
    </w:p>
    <w:p w14:paraId="1F819846" w14:textId="49BB7245" w:rsidR="00085BEB" w:rsidRDefault="00085BEB">
      <w:pPr>
        <w:widowControl w:val="0"/>
        <w:pBdr>
          <w:top w:val="nil"/>
          <w:left w:val="nil"/>
          <w:bottom w:val="nil"/>
          <w:right w:val="nil"/>
          <w:between w:val="nil"/>
        </w:pBdr>
        <w:spacing w:before="10" w:line="240" w:lineRule="auto"/>
        <w:ind w:left="-283" w:right="137"/>
        <w:jc w:val="center"/>
        <w:rPr>
          <w:sz w:val="24"/>
          <w:szCs w:val="24"/>
        </w:rPr>
      </w:pPr>
    </w:p>
    <w:p w14:paraId="371BADCA" w14:textId="3BE6E75D" w:rsidR="00085BEB" w:rsidRDefault="00085BEB">
      <w:pPr>
        <w:widowControl w:val="0"/>
        <w:pBdr>
          <w:top w:val="nil"/>
          <w:left w:val="nil"/>
          <w:bottom w:val="nil"/>
          <w:right w:val="nil"/>
          <w:between w:val="nil"/>
        </w:pBdr>
        <w:spacing w:before="10" w:line="240" w:lineRule="auto"/>
        <w:ind w:left="-283" w:right="137"/>
        <w:jc w:val="center"/>
        <w:rPr>
          <w:sz w:val="24"/>
          <w:szCs w:val="24"/>
        </w:rPr>
      </w:pPr>
    </w:p>
    <w:p w14:paraId="2446B17B" w14:textId="4713753A" w:rsidR="00085BEB" w:rsidRDefault="00085BEB">
      <w:pPr>
        <w:widowControl w:val="0"/>
        <w:pBdr>
          <w:top w:val="nil"/>
          <w:left w:val="nil"/>
          <w:bottom w:val="nil"/>
          <w:right w:val="nil"/>
          <w:between w:val="nil"/>
        </w:pBdr>
        <w:spacing w:before="10" w:line="240" w:lineRule="auto"/>
        <w:ind w:left="-283" w:right="137"/>
        <w:jc w:val="center"/>
        <w:rPr>
          <w:sz w:val="24"/>
          <w:szCs w:val="24"/>
        </w:rPr>
      </w:pPr>
    </w:p>
    <w:p w14:paraId="50851F17" w14:textId="77777777" w:rsidR="00085BEB" w:rsidRPr="00085BEB" w:rsidRDefault="00085BEB">
      <w:pPr>
        <w:widowControl w:val="0"/>
        <w:pBdr>
          <w:top w:val="nil"/>
          <w:left w:val="nil"/>
          <w:bottom w:val="nil"/>
          <w:right w:val="nil"/>
          <w:between w:val="nil"/>
        </w:pBdr>
        <w:spacing w:before="10" w:line="240" w:lineRule="auto"/>
        <w:ind w:left="-283" w:right="137"/>
        <w:jc w:val="center"/>
        <w:rPr>
          <w:sz w:val="24"/>
          <w:szCs w:val="24"/>
        </w:rPr>
      </w:pPr>
    </w:p>
    <w:p w14:paraId="6AB4FBB7" w14:textId="77777777" w:rsidR="00051D99" w:rsidRDefault="00051D99">
      <w:pPr>
        <w:widowControl w:val="0"/>
        <w:pBdr>
          <w:top w:val="nil"/>
          <w:left w:val="nil"/>
          <w:bottom w:val="nil"/>
          <w:right w:val="nil"/>
          <w:between w:val="nil"/>
        </w:pBdr>
        <w:spacing w:before="10" w:line="240" w:lineRule="auto"/>
        <w:ind w:left="-283" w:right="137"/>
        <w:jc w:val="center"/>
        <w:rPr>
          <w:sz w:val="28"/>
          <w:szCs w:val="28"/>
        </w:rPr>
      </w:pPr>
    </w:p>
    <w:p w14:paraId="3C299D55" w14:textId="77777777" w:rsidR="00051D99" w:rsidRDefault="00051D99">
      <w:pPr>
        <w:widowControl w:val="0"/>
        <w:pBdr>
          <w:top w:val="nil"/>
          <w:left w:val="nil"/>
          <w:bottom w:val="nil"/>
          <w:right w:val="nil"/>
          <w:between w:val="nil"/>
        </w:pBdr>
        <w:spacing w:before="10" w:line="240" w:lineRule="auto"/>
        <w:ind w:left="-283" w:right="137"/>
        <w:jc w:val="center"/>
        <w:rPr>
          <w:sz w:val="28"/>
          <w:szCs w:val="28"/>
        </w:rPr>
      </w:pPr>
    </w:p>
    <w:p w14:paraId="2B01166C" w14:textId="77777777" w:rsidR="00C6623C" w:rsidRDefault="00C6623C" w:rsidP="00C6623C">
      <w:pPr>
        <w:widowControl w:val="0"/>
        <w:pBdr>
          <w:top w:val="nil"/>
          <w:left w:val="nil"/>
          <w:bottom w:val="nil"/>
          <w:right w:val="nil"/>
          <w:between w:val="nil"/>
        </w:pBdr>
        <w:spacing w:before="10" w:line="240" w:lineRule="auto"/>
        <w:ind w:right="137"/>
        <w:rPr>
          <w:sz w:val="28"/>
          <w:szCs w:val="28"/>
        </w:rPr>
      </w:pPr>
    </w:p>
    <w:p w14:paraId="16F159F6" w14:textId="63C5E62E" w:rsidR="00051D99" w:rsidRDefault="00656A75" w:rsidP="00C6623C">
      <w:pPr>
        <w:widowControl w:val="0"/>
        <w:pBdr>
          <w:top w:val="nil"/>
          <w:left w:val="nil"/>
          <w:bottom w:val="nil"/>
          <w:right w:val="nil"/>
          <w:between w:val="nil"/>
        </w:pBdr>
        <w:spacing w:before="10" w:line="240" w:lineRule="auto"/>
        <w:ind w:right="137"/>
        <w:rPr>
          <w:sz w:val="28"/>
          <w:szCs w:val="28"/>
        </w:rPr>
      </w:pPr>
      <w:r>
        <w:rPr>
          <w:sz w:val="28"/>
          <w:szCs w:val="28"/>
        </w:rPr>
        <w:t xml:space="preserve">  </w:t>
      </w:r>
    </w:p>
    <w:p w14:paraId="4414EFBC" w14:textId="77777777" w:rsidR="00632FD4" w:rsidRPr="00051D99" w:rsidRDefault="00656A75">
      <w:pPr>
        <w:widowControl w:val="0"/>
        <w:pBdr>
          <w:top w:val="nil"/>
          <w:left w:val="nil"/>
          <w:bottom w:val="nil"/>
          <w:right w:val="nil"/>
          <w:between w:val="nil"/>
        </w:pBdr>
        <w:spacing w:before="10" w:line="240" w:lineRule="auto"/>
        <w:ind w:left="-283" w:right="137"/>
        <w:jc w:val="center"/>
        <w:rPr>
          <w:sz w:val="20"/>
          <w:szCs w:val="28"/>
        </w:rPr>
      </w:pPr>
      <w:r w:rsidRPr="00051D99">
        <w:rPr>
          <w:color w:val="000000"/>
          <w:sz w:val="20"/>
          <w:szCs w:val="28"/>
        </w:rPr>
        <w:t xml:space="preserve">International Recruitment Team </w:t>
      </w:r>
    </w:p>
    <w:p w14:paraId="723DD011" w14:textId="77777777" w:rsidR="00632FD4" w:rsidRPr="00051D99" w:rsidRDefault="00656A75">
      <w:pPr>
        <w:widowControl w:val="0"/>
        <w:pBdr>
          <w:top w:val="nil"/>
          <w:left w:val="nil"/>
          <w:bottom w:val="nil"/>
          <w:right w:val="nil"/>
          <w:between w:val="nil"/>
        </w:pBdr>
        <w:spacing w:before="10" w:line="240" w:lineRule="auto"/>
        <w:ind w:left="-283" w:right="137"/>
        <w:jc w:val="center"/>
        <w:rPr>
          <w:sz w:val="20"/>
          <w:szCs w:val="28"/>
        </w:rPr>
      </w:pPr>
      <w:r w:rsidRPr="00051D99">
        <w:rPr>
          <w:color w:val="000000"/>
          <w:sz w:val="20"/>
          <w:szCs w:val="28"/>
        </w:rPr>
        <w:t xml:space="preserve">telephone +44 (0) 151 291 3389 </w:t>
      </w:r>
    </w:p>
    <w:p w14:paraId="48641509" w14:textId="77777777" w:rsidR="00632FD4" w:rsidRPr="00051D99" w:rsidRDefault="00656A75">
      <w:pPr>
        <w:widowControl w:val="0"/>
        <w:pBdr>
          <w:top w:val="nil"/>
          <w:left w:val="nil"/>
          <w:bottom w:val="nil"/>
          <w:right w:val="nil"/>
          <w:between w:val="nil"/>
        </w:pBdr>
        <w:spacing w:before="10" w:line="240" w:lineRule="auto"/>
        <w:ind w:left="-283" w:right="137"/>
        <w:jc w:val="center"/>
        <w:rPr>
          <w:color w:val="0000FF"/>
          <w:sz w:val="20"/>
          <w:szCs w:val="28"/>
        </w:rPr>
      </w:pPr>
      <w:r w:rsidRPr="00051D99">
        <w:rPr>
          <w:color w:val="000000"/>
          <w:sz w:val="20"/>
          <w:szCs w:val="28"/>
        </w:rPr>
        <w:t xml:space="preserve">email </w:t>
      </w:r>
      <w:r w:rsidRPr="00051D99">
        <w:rPr>
          <w:color w:val="0000FF"/>
          <w:sz w:val="20"/>
          <w:szCs w:val="28"/>
          <w:u w:val="single"/>
        </w:rPr>
        <w:t>international@hope.ac.uk</w:t>
      </w:r>
      <w:r w:rsidRPr="00051D99">
        <w:rPr>
          <w:color w:val="0000FF"/>
          <w:sz w:val="20"/>
          <w:szCs w:val="28"/>
        </w:rPr>
        <w:t xml:space="preserve"> </w:t>
      </w:r>
    </w:p>
    <w:p w14:paraId="4287D3A9" w14:textId="77777777" w:rsidR="00632FD4" w:rsidRPr="00051D99" w:rsidRDefault="008B423D">
      <w:pPr>
        <w:widowControl w:val="0"/>
        <w:pBdr>
          <w:top w:val="nil"/>
          <w:left w:val="nil"/>
          <w:bottom w:val="nil"/>
          <w:right w:val="nil"/>
          <w:between w:val="nil"/>
        </w:pBdr>
        <w:spacing w:before="10" w:line="240" w:lineRule="auto"/>
        <w:ind w:left="-283" w:right="137"/>
        <w:jc w:val="center"/>
        <w:rPr>
          <w:color w:val="0000FF"/>
          <w:sz w:val="20"/>
          <w:szCs w:val="28"/>
          <w:u w:val="single"/>
        </w:rPr>
      </w:pPr>
      <w:hyperlink r:id="rId6">
        <w:r w:rsidR="00656A75" w:rsidRPr="00051D99">
          <w:rPr>
            <w:color w:val="1155CC"/>
            <w:sz w:val="20"/>
            <w:szCs w:val="28"/>
            <w:u w:val="single"/>
          </w:rPr>
          <w:t>www.hope.ac.uk/international</w:t>
        </w:r>
      </w:hyperlink>
    </w:p>
    <w:p w14:paraId="6FCFC89E" w14:textId="77777777" w:rsidR="00632FD4" w:rsidRDefault="00632FD4">
      <w:pPr>
        <w:widowControl w:val="0"/>
        <w:pBdr>
          <w:top w:val="nil"/>
          <w:left w:val="nil"/>
          <w:bottom w:val="nil"/>
          <w:right w:val="nil"/>
          <w:between w:val="nil"/>
        </w:pBdr>
        <w:spacing w:before="10" w:line="240" w:lineRule="auto"/>
        <w:ind w:left="-283" w:right="137"/>
        <w:jc w:val="center"/>
        <w:rPr>
          <w:color w:val="0000FF"/>
          <w:sz w:val="28"/>
          <w:szCs w:val="28"/>
          <w:u w:val="single"/>
        </w:rPr>
      </w:pPr>
    </w:p>
    <w:p w14:paraId="11504784" w14:textId="35D74930" w:rsidR="00632FD4" w:rsidRDefault="00632FD4">
      <w:pPr>
        <w:widowControl w:val="0"/>
        <w:pBdr>
          <w:top w:val="nil"/>
          <w:left w:val="nil"/>
          <w:bottom w:val="nil"/>
          <w:right w:val="nil"/>
          <w:between w:val="nil"/>
        </w:pBdr>
        <w:spacing w:before="10" w:line="240" w:lineRule="auto"/>
        <w:ind w:left="-283" w:right="137"/>
        <w:jc w:val="both"/>
        <w:rPr>
          <w:color w:val="0000FF"/>
          <w:sz w:val="28"/>
          <w:szCs w:val="28"/>
          <w:u w:val="single"/>
        </w:rPr>
      </w:pPr>
    </w:p>
    <w:p w14:paraId="1F1F935A" w14:textId="77777777" w:rsidR="00085BEB" w:rsidRDefault="00085BEB">
      <w:pPr>
        <w:widowControl w:val="0"/>
        <w:pBdr>
          <w:top w:val="nil"/>
          <w:left w:val="nil"/>
          <w:bottom w:val="nil"/>
          <w:right w:val="nil"/>
          <w:between w:val="nil"/>
        </w:pBdr>
        <w:spacing w:before="10" w:line="240" w:lineRule="auto"/>
        <w:ind w:left="-283" w:right="137"/>
        <w:jc w:val="both"/>
        <w:rPr>
          <w:color w:val="0000FF"/>
          <w:sz w:val="28"/>
          <w:szCs w:val="28"/>
          <w:u w:val="single"/>
        </w:rPr>
      </w:pPr>
    </w:p>
    <w:p w14:paraId="4FD45F01" w14:textId="77777777" w:rsidR="00632FD4" w:rsidRDefault="00051D99" w:rsidP="00051D99">
      <w:pPr>
        <w:widowControl w:val="0"/>
        <w:pBdr>
          <w:top w:val="nil"/>
          <w:left w:val="nil"/>
          <w:bottom w:val="nil"/>
          <w:right w:val="nil"/>
          <w:between w:val="nil"/>
        </w:pBdr>
        <w:spacing w:before="10" w:line="240" w:lineRule="auto"/>
        <w:ind w:right="137"/>
        <w:jc w:val="both"/>
        <w:rPr>
          <w:color w:val="0000FF"/>
          <w:sz w:val="28"/>
          <w:szCs w:val="28"/>
          <w:u w:val="single"/>
        </w:rPr>
      </w:pPr>
      <w:r>
        <w:rPr>
          <w:noProof/>
        </w:rPr>
        <w:drawing>
          <wp:anchor distT="19050" distB="19050" distL="19050" distR="19050" simplePos="0" relativeHeight="251659264" behindDoc="0" locked="0" layoutInCell="1" hidden="0" allowOverlap="1" wp14:anchorId="47202375" wp14:editId="36FD10CD">
            <wp:simplePos x="0" y="0"/>
            <wp:positionH relativeFrom="margin">
              <wp:align>right</wp:align>
            </wp:positionH>
            <wp:positionV relativeFrom="paragraph">
              <wp:posOffset>13335</wp:posOffset>
            </wp:positionV>
            <wp:extent cx="1187754" cy="1286148"/>
            <wp:effectExtent l="0" t="0" r="0" b="0"/>
            <wp:wrapSquare wrapText="lef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87754" cy="1286148"/>
                    </a:xfrm>
                    <a:prstGeom prst="rect">
                      <a:avLst/>
                    </a:prstGeom>
                    <a:ln/>
                  </pic:spPr>
                </pic:pic>
              </a:graphicData>
            </a:graphic>
          </wp:anchor>
        </w:drawing>
      </w:r>
    </w:p>
    <w:p w14:paraId="214D9137" w14:textId="77777777" w:rsidR="00632FD4" w:rsidRPr="00085BEB" w:rsidRDefault="00656A75" w:rsidP="00051D99">
      <w:pPr>
        <w:widowControl w:val="0"/>
        <w:pBdr>
          <w:top w:val="nil"/>
          <w:left w:val="nil"/>
          <w:bottom w:val="nil"/>
          <w:right w:val="nil"/>
          <w:between w:val="nil"/>
        </w:pBdr>
        <w:spacing w:before="814" w:line="240" w:lineRule="auto"/>
        <w:ind w:left="408"/>
        <w:jc w:val="both"/>
        <w:rPr>
          <w:color w:val="000000"/>
          <w:sz w:val="24"/>
          <w:szCs w:val="24"/>
        </w:rPr>
      </w:pPr>
      <w:r w:rsidRPr="00085BEB">
        <w:rPr>
          <w:color w:val="000000"/>
          <w:sz w:val="24"/>
          <w:szCs w:val="24"/>
        </w:rPr>
        <w:t xml:space="preserve">Great Scholarship in Partnership with the British Council  </w:t>
      </w:r>
    </w:p>
    <w:p w14:paraId="37C8BB61" w14:textId="77777777" w:rsidR="00051D99" w:rsidRPr="00085BEB" w:rsidRDefault="00051D99" w:rsidP="00051D99">
      <w:pPr>
        <w:widowControl w:val="0"/>
        <w:pBdr>
          <w:top w:val="nil"/>
          <w:left w:val="nil"/>
          <w:bottom w:val="nil"/>
          <w:right w:val="nil"/>
          <w:between w:val="nil"/>
        </w:pBdr>
        <w:spacing w:before="814" w:line="240" w:lineRule="auto"/>
        <w:ind w:left="408"/>
        <w:jc w:val="both"/>
        <w:rPr>
          <w:color w:val="000000"/>
          <w:sz w:val="24"/>
          <w:szCs w:val="24"/>
        </w:rPr>
      </w:pPr>
    </w:p>
    <w:p w14:paraId="2AC94E42" w14:textId="71190CF6" w:rsidR="00632FD4" w:rsidRPr="00085BEB" w:rsidRDefault="00656A75">
      <w:pPr>
        <w:widowControl w:val="0"/>
        <w:pBdr>
          <w:top w:val="nil"/>
          <w:left w:val="nil"/>
          <w:bottom w:val="nil"/>
          <w:right w:val="nil"/>
          <w:between w:val="nil"/>
        </w:pBdr>
        <w:spacing w:line="240" w:lineRule="auto"/>
        <w:ind w:left="407"/>
        <w:jc w:val="both"/>
        <w:rPr>
          <w:i/>
          <w:color w:val="000000"/>
          <w:sz w:val="24"/>
          <w:szCs w:val="24"/>
        </w:rPr>
      </w:pPr>
      <w:r w:rsidRPr="00085BEB">
        <w:rPr>
          <w:i/>
          <w:color w:val="000000"/>
          <w:sz w:val="24"/>
          <w:szCs w:val="24"/>
        </w:rPr>
        <w:t xml:space="preserve">Please complete this form in BLOCK CAPITALS </w:t>
      </w:r>
    </w:p>
    <w:tbl>
      <w:tblPr>
        <w:tblStyle w:val="a"/>
        <w:tblW w:w="8541" w:type="dxa"/>
        <w:tblInd w:w="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7"/>
        <w:gridCol w:w="5004"/>
      </w:tblGrid>
      <w:tr w:rsidR="00632FD4" w:rsidRPr="00085BEB" w14:paraId="62837BA6" w14:textId="77777777" w:rsidTr="00051D99">
        <w:trPr>
          <w:trHeight w:val="132"/>
        </w:trPr>
        <w:tc>
          <w:tcPr>
            <w:tcW w:w="3537" w:type="dxa"/>
            <w:shd w:val="clear" w:color="auto" w:fill="auto"/>
            <w:tcMar>
              <w:top w:w="100" w:type="dxa"/>
              <w:left w:w="100" w:type="dxa"/>
              <w:bottom w:w="100" w:type="dxa"/>
              <w:right w:w="100" w:type="dxa"/>
            </w:tcMar>
          </w:tcPr>
          <w:p w14:paraId="07CC0189" w14:textId="77777777" w:rsidR="00632FD4" w:rsidRPr="00085BEB" w:rsidRDefault="00656A75">
            <w:pPr>
              <w:widowControl w:val="0"/>
              <w:pBdr>
                <w:top w:val="nil"/>
                <w:left w:val="nil"/>
                <w:bottom w:val="nil"/>
                <w:right w:val="nil"/>
                <w:between w:val="nil"/>
              </w:pBdr>
              <w:spacing w:line="240" w:lineRule="auto"/>
              <w:ind w:left="131"/>
              <w:jc w:val="center"/>
              <w:rPr>
                <w:b/>
                <w:color w:val="000000"/>
                <w:sz w:val="24"/>
                <w:szCs w:val="24"/>
              </w:rPr>
            </w:pPr>
            <w:r w:rsidRPr="00085BEB">
              <w:rPr>
                <w:b/>
                <w:color w:val="000000"/>
                <w:sz w:val="24"/>
                <w:szCs w:val="24"/>
              </w:rPr>
              <w:t>First/Given name (s):</w:t>
            </w:r>
          </w:p>
        </w:tc>
        <w:tc>
          <w:tcPr>
            <w:tcW w:w="5004" w:type="dxa"/>
            <w:shd w:val="clear" w:color="auto" w:fill="auto"/>
            <w:tcMar>
              <w:top w:w="100" w:type="dxa"/>
              <w:left w:w="100" w:type="dxa"/>
              <w:bottom w:w="100" w:type="dxa"/>
              <w:right w:w="100" w:type="dxa"/>
            </w:tcMar>
          </w:tcPr>
          <w:p w14:paraId="3863AA27"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7B6E0451" w14:textId="77777777" w:rsidTr="00051D99">
        <w:trPr>
          <w:trHeight w:val="133"/>
        </w:trPr>
        <w:tc>
          <w:tcPr>
            <w:tcW w:w="3537" w:type="dxa"/>
            <w:shd w:val="clear" w:color="auto" w:fill="auto"/>
            <w:tcMar>
              <w:top w:w="100" w:type="dxa"/>
              <w:left w:w="100" w:type="dxa"/>
              <w:bottom w:w="100" w:type="dxa"/>
              <w:right w:w="100" w:type="dxa"/>
            </w:tcMar>
          </w:tcPr>
          <w:p w14:paraId="692B7534" w14:textId="77777777" w:rsidR="00632FD4" w:rsidRPr="00085BEB" w:rsidRDefault="00656A75">
            <w:pPr>
              <w:widowControl w:val="0"/>
              <w:pBdr>
                <w:top w:val="nil"/>
                <w:left w:val="nil"/>
                <w:bottom w:val="nil"/>
                <w:right w:val="nil"/>
                <w:between w:val="nil"/>
              </w:pBdr>
              <w:spacing w:line="240" w:lineRule="auto"/>
              <w:ind w:left="123"/>
              <w:jc w:val="center"/>
              <w:rPr>
                <w:b/>
                <w:color w:val="000000"/>
                <w:sz w:val="24"/>
                <w:szCs w:val="24"/>
              </w:rPr>
            </w:pPr>
            <w:r w:rsidRPr="00085BEB">
              <w:rPr>
                <w:b/>
                <w:color w:val="000000"/>
                <w:sz w:val="24"/>
                <w:szCs w:val="24"/>
              </w:rPr>
              <w:t>Surname/Family name:</w:t>
            </w:r>
          </w:p>
        </w:tc>
        <w:tc>
          <w:tcPr>
            <w:tcW w:w="5004" w:type="dxa"/>
            <w:shd w:val="clear" w:color="auto" w:fill="auto"/>
            <w:tcMar>
              <w:top w:w="100" w:type="dxa"/>
              <w:left w:w="100" w:type="dxa"/>
              <w:bottom w:w="100" w:type="dxa"/>
              <w:right w:w="100" w:type="dxa"/>
            </w:tcMar>
          </w:tcPr>
          <w:p w14:paraId="433C4D4B"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003C6C12" w14:textId="77777777" w:rsidTr="00051D99">
        <w:trPr>
          <w:trHeight w:val="131"/>
        </w:trPr>
        <w:tc>
          <w:tcPr>
            <w:tcW w:w="3537" w:type="dxa"/>
            <w:shd w:val="clear" w:color="auto" w:fill="auto"/>
            <w:tcMar>
              <w:top w:w="100" w:type="dxa"/>
              <w:left w:w="100" w:type="dxa"/>
              <w:bottom w:w="100" w:type="dxa"/>
              <w:right w:w="100" w:type="dxa"/>
            </w:tcMar>
          </w:tcPr>
          <w:p w14:paraId="46A8A1F8" w14:textId="77777777" w:rsidR="00632FD4" w:rsidRPr="00085BEB" w:rsidRDefault="00656A75">
            <w:pPr>
              <w:widowControl w:val="0"/>
              <w:pBdr>
                <w:top w:val="nil"/>
                <w:left w:val="nil"/>
                <w:bottom w:val="nil"/>
                <w:right w:val="nil"/>
                <w:between w:val="nil"/>
              </w:pBdr>
              <w:spacing w:line="240" w:lineRule="auto"/>
              <w:ind w:left="129"/>
              <w:jc w:val="center"/>
              <w:rPr>
                <w:b/>
                <w:color w:val="000000"/>
                <w:sz w:val="24"/>
                <w:szCs w:val="24"/>
              </w:rPr>
            </w:pPr>
            <w:r w:rsidRPr="00085BEB">
              <w:rPr>
                <w:b/>
                <w:color w:val="000000"/>
                <w:sz w:val="24"/>
                <w:szCs w:val="24"/>
              </w:rPr>
              <w:t>Nationality:</w:t>
            </w:r>
          </w:p>
        </w:tc>
        <w:tc>
          <w:tcPr>
            <w:tcW w:w="5004" w:type="dxa"/>
            <w:shd w:val="clear" w:color="auto" w:fill="auto"/>
            <w:tcMar>
              <w:top w:w="100" w:type="dxa"/>
              <w:left w:w="100" w:type="dxa"/>
              <w:bottom w:w="100" w:type="dxa"/>
              <w:right w:w="100" w:type="dxa"/>
            </w:tcMar>
          </w:tcPr>
          <w:p w14:paraId="4E5A7B63"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14F987E7" w14:textId="77777777" w:rsidTr="00051D99">
        <w:trPr>
          <w:trHeight w:val="132"/>
        </w:trPr>
        <w:tc>
          <w:tcPr>
            <w:tcW w:w="3537" w:type="dxa"/>
            <w:shd w:val="clear" w:color="auto" w:fill="auto"/>
            <w:tcMar>
              <w:top w:w="100" w:type="dxa"/>
              <w:left w:w="100" w:type="dxa"/>
              <w:bottom w:w="100" w:type="dxa"/>
              <w:right w:w="100" w:type="dxa"/>
            </w:tcMar>
          </w:tcPr>
          <w:p w14:paraId="290A9F9E" w14:textId="3657C57C" w:rsidR="00632FD4" w:rsidRPr="00085BEB" w:rsidRDefault="00656A75">
            <w:pPr>
              <w:widowControl w:val="0"/>
              <w:pBdr>
                <w:top w:val="nil"/>
                <w:left w:val="nil"/>
                <w:bottom w:val="nil"/>
                <w:right w:val="nil"/>
                <w:between w:val="nil"/>
              </w:pBdr>
              <w:spacing w:line="240" w:lineRule="auto"/>
              <w:ind w:left="130"/>
              <w:jc w:val="center"/>
              <w:rPr>
                <w:b/>
                <w:color w:val="000000"/>
                <w:sz w:val="24"/>
                <w:szCs w:val="24"/>
              </w:rPr>
            </w:pPr>
            <w:r w:rsidRPr="00085BEB">
              <w:rPr>
                <w:b/>
                <w:color w:val="000000"/>
                <w:sz w:val="24"/>
                <w:szCs w:val="24"/>
              </w:rPr>
              <w:t xml:space="preserve">Date of </w:t>
            </w:r>
            <w:r w:rsidR="003F1A64" w:rsidRPr="00085BEB">
              <w:rPr>
                <w:b/>
                <w:color w:val="000000"/>
                <w:sz w:val="24"/>
                <w:szCs w:val="24"/>
              </w:rPr>
              <w:t>Birth:</w:t>
            </w:r>
          </w:p>
        </w:tc>
        <w:tc>
          <w:tcPr>
            <w:tcW w:w="5004" w:type="dxa"/>
            <w:shd w:val="clear" w:color="auto" w:fill="auto"/>
            <w:tcMar>
              <w:top w:w="100" w:type="dxa"/>
              <w:left w:w="100" w:type="dxa"/>
              <w:bottom w:w="100" w:type="dxa"/>
              <w:right w:w="100" w:type="dxa"/>
            </w:tcMar>
          </w:tcPr>
          <w:p w14:paraId="179A4945"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439D9CB1" w14:textId="77777777" w:rsidTr="00051D99">
        <w:trPr>
          <w:trHeight w:val="215"/>
        </w:trPr>
        <w:tc>
          <w:tcPr>
            <w:tcW w:w="3537" w:type="dxa"/>
            <w:shd w:val="clear" w:color="auto" w:fill="auto"/>
            <w:tcMar>
              <w:top w:w="100" w:type="dxa"/>
              <w:left w:w="100" w:type="dxa"/>
              <w:bottom w:w="100" w:type="dxa"/>
              <w:right w:w="100" w:type="dxa"/>
            </w:tcMar>
          </w:tcPr>
          <w:p w14:paraId="43DF665C" w14:textId="77777777" w:rsidR="00632FD4" w:rsidRPr="00085BEB" w:rsidRDefault="00656A75">
            <w:pPr>
              <w:widowControl w:val="0"/>
              <w:pBdr>
                <w:top w:val="nil"/>
                <w:left w:val="nil"/>
                <w:bottom w:val="nil"/>
                <w:right w:val="nil"/>
                <w:between w:val="nil"/>
              </w:pBdr>
              <w:spacing w:line="240" w:lineRule="auto"/>
              <w:ind w:left="130"/>
              <w:jc w:val="center"/>
              <w:rPr>
                <w:b/>
                <w:color w:val="000000"/>
                <w:sz w:val="24"/>
                <w:szCs w:val="24"/>
              </w:rPr>
            </w:pPr>
            <w:r w:rsidRPr="00085BEB">
              <w:rPr>
                <w:b/>
                <w:color w:val="000000"/>
                <w:sz w:val="24"/>
                <w:szCs w:val="24"/>
              </w:rPr>
              <w:t xml:space="preserve">University Reference </w:t>
            </w:r>
          </w:p>
          <w:p w14:paraId="6C66AF29" w14:textId="77777777" w:rsidR="00632FD4" w:rsidRPr="00085BEB" w:rsidRDefault="00656A75">
            <w:pPr>
              <w:widowControl w:val="0"/>
              <w:pBdr>
                <w:top w:val="nil"/>
                <w:left w:val="nil"/>
                <w:bottom w:val="nil"/>
                <w:right w:val="nil"/>
                <w:between w:val="nil"/>
              </w:pBdr>
              <w:spacing w:before="3" w:line="228" w:lineRule="auto"/>
              <w:ind w:left="114" w:right="166" w:firstLine="11"/>
              <w:jc w:val="center"/>
              <w:rPr>
                <w:b/>
                <w:color w:val="000000"/>
                <w:sz w:val="24"/>
                <w:szCs w:val="24"/>
              </w:rPr>
            </w:pPr>
            <w:r w:rsidRPr="00085BEB">
              <w:rPr>
                <w:b/>
                <w:color w:val="000000"/>
                <w:sz w:val="24"/>
                <w:szCs w:val="24"/>
              </w:rPr>
              <w:t>(This is you applicant ID as stated on your offer letter):</w:t>
            </w:r>
          </w:p>
        </w:tc>
        <w:tc>
          <w:tcPr>
            <w:tcW w:w="5004" w:type="dxa"/>
            <w:shd w:val="clear" w:color="auto" w:fill="auto"/>
            <w:tcMar>
              <w:top w:w="100" w:type="dxa"/>
              <w:left w:w="100" w:type="dxa"/>
              <w:bottom w:w="100" w:type="dxa"/>
              <w:right w:w="100" w:type="dxa"/>
            </w:tcMar>
          </w:tcPr>
          <w:p w14:paraId="3A5AACA2"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3C8E930F" w14:textId="77777777" w:rsidTr="00051D99">
        <w:trPr>
          <w:trHeight w:val="379"/>
        </w:trPr>
        <w:tc>
          <w:tcPr>
            <w:tcW w:w="3537" w:type="dxa"/>
            <w:shd w:val="clear" w:color="auto" w:fill="auto"/>
            <w:tcMar>
              <w:top w:w="100" w:type="dxa"/>
              <w:left w:w="100" w:type="dxa"/>
              <w:bottom w:w="100" w:type="dxa"/>
              <w:right w:w="100" w:type="dxa"/>
            </w:tcMar>
          </w:tcPr>
          <w:p w14:paraId="109103FA" w14:textId="77777777" w:rsidR="00632FD4" w:rsidRPr="00085BEB" w:rsidRDefault="00656A75">
            <w:pPr>
              <w:widowControl w:val="0"/>
              <w:pBdr>
                <w:top w:val="nil"/>
                <w:left w:val="nil"/>
                <w:bottom w:val="nil"/>
                <w:right w:val="nil"/>
                <w:between w:val="nil"/>
              </w:pBdr>
              <w:spacing w:line="240" w:lineRule="auto"/>
              <w:ind w:left="122"/>
              <w:jc w:val="center"/>
              <w:rPr>
                <w:b/>
                <w:color w:val="000000"/>
                <w:sz w:val="24"/>
                <w:szCs w:val="24"/>
              </w:rPr>
            </w:pPr>
            <w:r w:rsidRPr="00085BEB">
              <w:rPr>
                <w:b/>
                <w:color w:val="000000"/>
                <w:sz w:val="24"/>
                <w:szCs w:val="24"/>
              </w:rPr>
              <w:t>Correspondence address:</w:t>
            </w:r>
          </w:p>
        </w:tc>
        <w:tc>
          <w:tcPr>
            <w:tcW w:w="5004" w:type="dxa"/>
            <w:shd w:val="clear" w:color="auto" w:fill="auto"/>
            <w:tcMar>
              <w:top w:w="100" w:type="dxa"/>
              <w:left w:w="100" w:type="dxa"/>
              <w:bottom w:w="100" w:type="dxa"/>
              <w:right w:w="100" w:type="dxa"/>
            </w:tcMar>
          </w:tcPr>
          <w:p w14:paraId="265240D9"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497C2588" w14:textId="77777777" w:rsidTr="00051D99">
        <w:trPr>
          <w:trHeight w:val="131"/>
        </w:trPr>
        <w:tc>
          <w:tcPr>
            <w:tcW w:w="3537" w:type="dxa"/>
            <w:shd w:val="clear" w:color="auto" w:fill="auto"/>
            <w:tcMar>
              <w:top w:w="100" w:type="dxa"/>
              <w:left w:w="100" w:type="dxa"/>
              <w:bottom w:w="100" w:type="dxa"/>
              <w:right w:w="100" w:type="dxa"/>
            </w:tcMar>
          </w:tcPr>
          <w:p w14:paraId="44AC7234" w14:textId="77777777" w:rsidR="00632FD4" w:rsidRPr="00085BEB" w:rsidRDefault="00656A75">
            <w:pPr>
              <w:widowControl w:val="0"/>
              <w:pBdr>
                <w:top w:val="nil"/>
                <w:left w:val="nil"/>
                <w:bottom w:val="nil"/>
                <w:right w:val="nil"/>
                <w:between w:val="nil"/>
              </w:pBdr>
              <w:spacing w:line="240" w:lineRule="auto"/>
              <w:ind w:left="131"/>
              <w:jc w:val="center"/>
              <w:rPr>
                <w:b/>
                <w:color w:val="000000"/>
                <w:sz w:val="24"/>
                <w:szCs w:val="24"/>
              </w:rPr>
            </w:pPr>
            <w:r w:rsidRPr="00085BEB">
              <w:rPr>
                <w:b/>
                <w:color w:val="000000"/>
                <w:sz w:val="24"/>
                <w:szCs w:val="24"/>
              </w:rPr>
              <w:t>Email address:</w:t>
            </w:r>
          </w:p>
        </w:tc>
        <w:tc>
          <w:tcPr>
            <w:tcW w:w="5004" w:type="dxa"/>
            <w:shd w:val="clear" w:color="auto" w:fill="auto"/>
            <w:tcMar>
              <w:top w:w="100" w:type="dxa"/>
              <w:left w:w="100" w:type="dxa"/>
              <w:bottom w:w="100" w:type="dxa"/>
              <w:right w:w="100" w:type="dxa"/>
            </w:tcMar>
          </w:tcPr>
          <w:p w14:paraId="26A600DF"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7077EF19" w14:textId="77777777" w:rsidTr="00051D99">
        <w:trPr>
          <w:trHeight w:val="207"/>
        </w:trPr>
        <w:tc>
          <w:tcPr>
            <w:tcW w:w="3537" w:type="dxa"/>
            <w:shd w:val="clear" w:color="auto" w:fill="auto"/>
            <w:tcMar>
              <w:top w:w="100" w:type="dxa"/>
              <w:left w:w="100" w:type="dxa"/>
              <w:bottom w:w="100" w:type="dxa"/>
              <w:right w:w="100" w:type="dxa"/>
            </w:tcMar>
          </w:tcPr>
          <w:p w14:paraId="3AB8A6ED" w14:textId="77777777" w:rsidR="00632FD4" w:rsidRPr="00085BEB" w:rsidRDefault="00656A75">
            <w:pPr>
              <w:widowControl w:val="0"/>
              <w:pBdr>
                <w:top w:val="nil"/>
                <w:left w:val="nil"/>
                <w:bottom w:val="nil"/>
                <w:right w:val="nil"/>
                <w:between w:val="nil"/>
              </w:pBdr>
              <w:spacing w:line="228" w:lineRule="auto"/>
              <w:ind w:left="115" w:right="418"/>
              <w:jc w:val="center"/>
              <w:rPr>
                <w:b/>
                <w:color w:val="000000"/>
                <w:sz w:val="24"/>
                <w:szCs w:val="24"/>
              </w:rPr>
            </w:pPr>
            <w:r w:rsidRPr="00085BEB">
              <w:rPr>
                <w:b/>
                <w:color w:val="000000"/>
                <w:sz w:val="24"/>
                <w:szCs w:val="24"/>
              </w:rPr>
              <w:t>Academic Programme applied for:</w:t>
            </w:r>
          </w:p>
        </w:tc>
        <w:tc>
          <w:tcPr>
            <w:tcW w:w="5004" w:type="dxa"/>
            <w:shd w:val="clear" w:color="auto" w:fill="auto"/>
            <w:tcMar>
              <w:top w:w="100" w:type="dxa"/>
              <w:left w:w="100" w:type="dxa"/>
              <w:bottom w:w="100" w:type="dxa"/>
              <w:right w:w="100" w:type="dxa"/>
            </w:tcMar>
          </w:tcPr>
          <w:p w14:paraId="58E8A7BD"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564A00D7" w14:textId="77777777" w:rsidTr="00051D99">
        <w:trPr>
          <w:trHeight w:val="133"/>
        </w:trPr>
        <w:tc>
          <w:tcPr>
            <w:tcW w:w="3537" w:type="dxa"/>
            <w:shd w:val="clear" w:color="auto" w:fill="auto"/>
            <w:tcMar>
              <w:top w:w="100" w:type="dxa"/>
              <w:left w:w="100" w:type="dxa"/>
              <w:bottom w:w="100" w:type="dxa"/>
              <w:right w:w="100" w:type="dxa"/>
            </w:tcMar>
          </w:tcPr>
          <w:p w14:paraId="441C926F" w14:textId="77777777" w:rsidR="00632FD4" w:rsidRPr="00085BEB" w:rsidRDefault="00656A75">
            <w:pPr>
              <w:widowControl w:val="0"/>
              <w:pBdr>
                <w:top w:val="nil"/>
                <w:left w:val="nil"/>
                <w:bottom w:val="nil"/>
                <w:right w:val="nil"/>
                <w:between w:val="nil"/>
              </w:pBdr>
              <w:spacing w:line="240" w:lineRule="auto"/>
              <w:ind w:left="128"/>
              <w:jc w:val="center"/>
              <w:rPr>
                <w:b/>
                <w:color w:val="000000"/>
                <w:sz w:val="24"/>
                <w:szCs w:val="24"/>
              </w:rPr>
            </w:pPr>
            <w:r w:rsidRPr="00085BEB">
              <w:rPr>
                <w:b/>
                <w:color w:val="000000"/>
                <w:sz w:val="24"/>
                <w:szCs w:val="24"/>
              </w:rPr>
              <w:t>Month and Year of entry:</w:t>
            </w:r>
          </w:p>
        </w:tc>
        <w:tc>
          <w:tcPr>
            <w:tcW w:w="5004" w:type="dxa"/>
            <w:shd w:val="clear" w:color="auto" w:fill="auto"/>
            <w:tcMar>
              <w:top w:w="100" w:type="dxa"/>
              <w:left w:w="100" w:type="dxa"/>
              <w:bottom w:w="100" w:type="dxa"/>
              <w:right w:w="100" w:type="dxa"/>
            </w:tcMar>
          </w:tcPr>
          <w:p w14:paraId="172A8C03"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75485BEA" w14:textId="77777777" w:rsidTr="00051D99">
        <w:trPr>
          <w:trHeight w:val="227"/>
        </w:trPr>
        <w:tc>
          <w:tcPr>
            <w:tcW w:w="3537" w:type="dxa"/>
            <w:shd w:val="clear" w:color="auto" w:fill="auto"/>
            <w:tcMar>
              <w:top w:w="100" w:type="dxa"/>
              <w:left w:w="100" w:type="dxa"/>
              <w:bottom w:w="100" w:type="dxa"/>
              <w:right w:w="100" w:type="dxa"/>
            </w:tcMar>
          </w:tcPr>
          <w:p w14:paraId="700F2952" w14:textId="77777777" w:rsidR="00632FD4" w:rsidRPr="00085BEB" w:rsidRDefault="00656A75">
            <w:pPr>
              <w:widowControl w:val="0"/>
              <w:pBdr>
                <w:top w:val="nil"/>
                <w:left w:val="nil"/>
                <w:bottom w:val="nil"/>
                <w:right w:val="nil"/>
                <w:between w:val="nil"/>
              </w:pBdr>
              <w:spacing w:line="240" w:lineRule="auto"/>
              <w:ind w:left="131"/>
              <w:jc w:val="center"/>
              <w:rPr>
                <w:b/>
                <w:color w:val="000000"/>
                <w:sz w:val="24"/>
                <w:szCs w:val="24"/>
              </w:rPr>
            </w:pPr>
            <w:r w:rsidRPr="00085BEB">
              <w:rPr>
                <w:b/>
                <w:color w:val="000000"/>
                <w:sz w:val="24"/>
                <w:szCs w:val="24"/>
              </w:rPr>
              <w:t>Previous educational institution:</w:t>
            </w:r>
          </w:p>
        </w:tc>
        <w:tc>
          <w:tcPr>
            <w:tcW w:w="5004" w:type="dxa"/>
            <w:shd w:val="clear" w:color="auto" w:fill="auto"/>
            <w:tcMar>
              <w:top w:w="100" w:type="dxa"/>
              <w:left w:w="100" w:type="dxa"/>
              <w:bottom w:w="100" w:type="dxa"/>
              <w:right w:w="100" w:type="dxa"/>
            </w:tcMar>
          </w:tcPr>
          <w:p w14:paraId="10B11A3D"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14393514" w14:textId="77777777" w:rsidTr="00051D99">
        <w:trPr>
          <w:trHeight w:val="207"/>
        </w:trPr>
        <w:tc>
          <w:tcPr>
            <w:tcW w:w="3537" w:type="dxa"/>
            <w:shd w:val="clear" w:color="auto" w:fill="auto"/>
            <w:tcMar>
              <w:top w:w="100" w:type="dxa"/>
              <w:left w:w="100" w:type="dxa"/>
              <w:bottom w:w="100" w:type="dxa"/>
              <w:right w:w="100" w:type="dxa"/>
            </w:tcMar>
          </w:tcPr>
          <w:p w14:paraId="73FB2454" w14:textId="77777777" w:rsidR="00632FD4" w:rsidRPr="00085BEB" w:rsidRDefault="00656A75">
            <w:pPr>
              <w:widowControl w:val="0"/>
              <w:pBdr>
                <w:top w:val="nil"/>
                <w:left w:val="nil"/>
                <w:bottom w:val="nil"/>
                <w:right w:val="nil"/>
                <w:between w:val="nil"/>
              </w:pBdr>
              <w:spacing w:line="240" w:lineRule="auto"/>
              <w:ind w:left="121"/>
              <w:jc w:val="center"/>
              <w:rPr>
                <w:b/>
                <w:color w:val="000000"/>
                <w:sz w:val="24"/>
                <w:szCs w:val="24"/>
              </w:rPr>
            </w:pPr>
            <w:r w:rsidRPr="00085BEB">
              <w:rPr>
                <w:b/>
                <w:color w:val="000000"/>
                <w:sz w:val="24"/>
                <w:szCs w:val="24"/>
              </w:rPr>
              <w:t>Qualification gained:</w:t>
            </w:r>
          </w:p>
        </w:tc>
        <w:tc>
          <w:tcPr>
            <w:tcW w:w="5004" w:type="dxa"/>
            <w:shd w:val="clear" w:color="auto" w:fill="auto"/>
            <w:tcMar>
              <w:top w:w="100" w:type="dxa"/>
              <w:left w:w="100" w:type="dxa"/>
              <w:bottom w:w="100" w:type="dxa"/>
              <w:right w:w="100" w:type="dxa"/>
            </w:tcMar>
          </w:tcPr>
          <w:p w14:paraId="04ADA254" w14:textId="77777777" w:rsidR="00632FD4" w:rsidRPr="00085BEB" w:rsidRDefault="00632FD4">
            <w:pPr>
              <w:widowControl w:val="0"/>
              <w:pBdr>
                <w:top w:val="nil"/>
                <w:left w:val="nil"/>
                <w:bottom w:val="nil"/>
                <w:right w:val="nil"/>
                <w:between w:val="nil"/>
              </w:pBdr>
              <w:rPr>
                <w:color w:val="000000"/>
                <w:sz w:val="24"/>
                <w:szCs w:val="24"/>
              </w:rPr>
            </w:pPr>
          </w:p>
        </w:tc>
      </w:tr>
      <w:tr w:rsidR="00632FD4" w:rsidRPr="00085BEB" w14:paraId="61BACDDD" w14:textId="77777777" w:rsidTr="00051D99">
        <w:trPr>
          <w:trHeight w:val="604"/>
        </w:trPr>
        <w:tc>
          <w:tcPr>
            <w:tcW w:w="3537" w:type="dxa"/>
            <w:shd w:val="clear" w:color="auto" w:fill="auto"/>
            <w:tcMar>
              <w:top w:w="100" w:type="dxa"/>
              <w:left w:w="100" w:type="dxa"/>
              <w:bottom w:w="100" w:type="dxa"/>
              <w:right w:w="100" w:type="dxa"/>
            </w:tcMar>
          </w:tcPr>
          <w:p w14:paraId="71B5FB75" w14:textId="189D13F9" w:rsidR="00632FD4" w:rsidRPr="00085BEB" w:rsidRDefault="00656A75">
            <w:pPr>
              <w:widowControl w:val="0"/>
              <w:pBdr>
                <w:top w:val="nil"/>
                <w:left w:val="nil"/>
                <w:bottom w:val="nil"/>
                <w:right w:val="nil"/>
                <w:between w:val="nil"/>
              </w:pBdr>
              <w:spacing w:line="240" w:lineRule="auto"/>
              <w:jc w:val="center"/>
              <w:rPr>
                <w:b/>
                <w:color w:val="000000"/>
                <w:sz w:val="24"/>
                <w:szCs w:val="24"/>
              </w:rPr>
            </w:pPr>
            <w:r w:rsidRPr="00085BEB">
              <w:rPr>
                <w:color w:val="000000"/>
                <w:sz w:val="24"/>
                <w:szCs w:val="24"/>
              </w:rPr>
              <w:t xml:space="preserve">Marks obtained: </w:t>
            </w:r>
            <w:r w:rsidRPr="00085BEB">
              <w:rPr>
                <w:b/>
                <w:color w:val="000000"/>
                <w:sz w:val="24"/>
                <w:szCs w:val="24"/>
              </w:rPr>
              <w:t xml:space="preserve">(Please enclose certified transcript of results or </w:t>
            </w:r>
            <w:r w:rsidR="003F1A64" w:rsidRPr="00085BEB">
              <w:rPr>
                <w:b/>
                <w:color w:val="000000"/>
                <w:sz w:val="24"/>
                <w:szCs w:val="24"/>
              </w:rPr>
              <w:t>final degree</w:t>
            </w:r>
            <w:r w:rsidRPr="00085BEB">
              <w:rPr>
                <w:b/>
                <w:color w:val="000000"/>
                <w:sz w:val="24"/>
                <w:szCs w:val="24"/>
              </w:rPr>
              <w:t xml:space="preserve"> certificate: </w:t>
            </w:r>
            <w:r w:rsidR="003F1A64" w:rsidRPr="00085BEB">
              <w:rPr>
                <w:b/>
                <w:color w:val="000000"/>
                <w:sz w:val="24"/>
                <w:szCs w:val="24"/>
              </w:rPr>
              <w:t>applications are</w:t>
            </w:r>
            <w:r w:rsidRPr="00085BEB">
              <w:rPr>
                <w:b/>
                <w:color w:val="000000"/>
                <w:sz w:val="24"/>
                <w:szCs w:val="24"/>
              </w:rPr>
              <w:t xml:space="preserve"> NOT accepted </w:t>
            </w:r>
            <w:r w:rsidR="003F1A64" w:rsidRPr="00085BEB">
              <w:rPr>
                <w:b/>
                <w:color w:val="000000"/>
                <w:sz w:val="24"/>
                <w:szCs w:val="24"/>
              </w:rPr>
              <w:t>without these</w:t>
            </w:r>
            <w:r w:rsidRPr="00085BEB">
              <w:rPr>
                <w:b/>
                <w:color w:val="000000"/>
                <w:sz w:val="24"/>
                <w:szCs w:val="24"/>
              </w:rPr>
              <w:t xml:space="preserve"> documents)</w:t>
            </w:r>
          </w:p>
        </w:tc>
        <w:tc>
          <w:tcPr>
            <w:tcW w:w="5004" w:type="dxa"/>
            <w:shd w:val="clear" w:color="auto" w:fill="auto"/>
            <w:tcMar>
              <w:top w:w="100" w:type="dxa"/>
              <w:left w:w="100" w:type="dxa"/>
              <w:bottom w:w="100" w:type="dxa"/>
              <w:right w:w="100" w:type="dxa"/>
            </w:tcMar>
          </w:tcPr>
          <w:p w14:paraId="6D7CA45F" w14:textId="77777777" w:rsidR="00632FD4" w:rsidRPr="00085BEB" w:rsidRDefault="00632FD4">
            <w:pPr>
              <w:widowControl w:val="0"/>
              <w:pBdr>
                <w:top w:val="nil"/>
                <w:left w:val="nil"/>
                <w:bottom w:val="nil"/>
                <w:right w:val="nil"/>
                <w:between w:val="nil"/>
              </w:pBdr>
              <w:rPr>
                <w:b/>
                <w:color w:val="000000"/>
                <w:sz w:val="24"/>
                <w:szCs w:val="24"/>
              </w:rPr>
            </w:pPr>
          </w:p>
        </w:tc>
      </w:tr>
    </w:tbl>
    <w:p w14:paraId="359EAD48" w14:textId="77777777" w:rsidR="00051D99" w:rsidRPr="00085BEB" w:rsidRDefault="00051D99">
      <w:pPr>
        <w:rPr>
          <w:b/>
          <w:sz w:val="24"/>
          <w:szCs w:val="24"/>
          <w:u w:val="single"/>
        </w:rPr>
      </w:pPr>
    </w:p>
    <w:p w14:paraId="236A7B59" w14:textId="77777777" w:rsidR="00051D99" w:rsidRPr="00085BEB" w:rsidRDefault="00051D99">
      <w:pPr>
        <w:rPr>
          <w:b/>
          <w:sz w:val="24"/>
          <w:szCs w:val="24"/>
          <w:u w:val="single"/>
        </w:rPr>
      </w:pPr>
    </w:p>
    <w:p w14:paraId="470AD727" w14:textId="77777777" w:rsidR="00051D99" w:rsidRPr="00085BEB" w:rsidRDefault="00051D99">
      <w:pPr>
        <w:rPr>
          <w:b/>
          <w:sz w:val="24"/>
          <w:szCs w:val="24"/>
          <w:u w:val="single"/>
        </w:rPr>
      </w:pPr>
    </w:p>
    <w:p w14:paraId="05ECDA7F" w14:textId="77777777" w:rsidR="00632FD4" w:rsidRPr="00085BEB" w:rsidRDefault="00656A75">
      <w:pPr>
        <w:rPr>
          <w:b/>
          <w:sz w:val="24"/>
          <w:szCs w:val="24"/>
          <w:u w:val="single"/>
        </w:rPr>
      </w:pPr>
      <w:r w:rsidRPr="00085BEB">
        <w:rPr>
          <w:b/>
          <w:sz w:val="24"/>
          <w:szCs w:val="24"/>
          <w:u w:val="single"/>
        </w:rPr>
        <w:t>Please answer the following questions:</w:t>
      </w:r>
    </w:p>
    <w:p w14:paraId="6A87001E" w14:textId="77777777" w:rsidR="00632FD4" w:rsidRPr="00085BEB" w:rsidRDefault="00632FD4">
      <w:pPr>
        <w:rPr>
          <w:sz w:val="24"/>
          <w:szCs w:val="24"/>
        </w:rPr>
      </w:pPr>
    </w:p>
    <w:p w14:paraId="581C71C3" w14:textId="77777777" w:rsidR="00632FD4" w:rsidRPr="00085BEB" w:rsidRDefault="00656A75">
      <w:pPr>
        <w:rPr>
          <w:b/>
          <w:sz w:val="24"/>
          <w:szCs w:val="24"/>
        </w:rPr>
      </w:pPr>
      <w:r w:rsidRPr="00085BEB">
        <w:rPr>
          <w:b/>
          <w:sz w:val="24"/>
          <w:szCs w:val="24"/>
        </w:rPr>
        <w:t xml:space="preserve">Active contribution to the life of your previous university.  </w:t>
      </w:r>
    </w:p>
    <w:p w14:paraId="56453123" w14:textId="77777777" w:rsidR="00632FD4" w:rsidRPr="00085BEB" w:rsidRDefault="00632FD4">
      <w:pPr>
        <w:rPr>
          <w:b/>
          <w:sz w:val="24"/>
          <w:szCs w:val="24"/>
        </w:rPr>
      </w:pPr>
    </w:p>
    <w:p w14:paraId="377AE9C0" w14:textId="34478584" w:rsidR="00632FD4" w:rsidRPr="00085BEB" w:rsidRDefault="00656A75">
      <w:pPr>
        <w:rPr>
          <w:sz w:val="24"/>
          <w:szCs w:val="24"/>
        </w:rPr>
      </w:pPr>
      <w:r w:rsidRPr="00085BEB">
        <w:rPr>
          <w:sz w:val="24"/>
          <w:szCs w:val="24"/>
        </w:rPr>
        <w:t xml:space="preserve">Please tell us about any involvement in student clubs and societies, leadership positions or volunteering you were involved in at your previous university and how you plan to contribute to university life at Liverpool Hope University.  </w:t>
      </w:r>
      <w:r w:rsidR="00085BEB" w:rsidRPr="00085BEB">
        <w:rPr>
          <w:sz w:val="24"/>
          <w:szCs w:val="24"/>
        </w:rPr>
        <w:t>E.g.,</w:t>
      </w:r>
      <w:r w:rsidRPr="00085BEB">
        <w:rPr>
          <w:sz w:val="24"/>
          <w:szCs w:val="24"/>
        </w:rPr>
        <w:t xml:space="preserve"> will you become involved in student societies, the Chaplaincy, part time work on campus etc. (Max 300 words) </w:t>
      </w:r>
    </w:p>
    <w:p w14:paraId="01664305" w14:textId="77777777" w:rsidR="00632FD4" w:rsidRPr="00085BEB" w:rsidRDefault="00632FD4">
      <w:pPr>
        <w:rPr>
          <w:sz w:val="24"/>
          <w:szCs w:val="24"/>
        </w:rPr>
      </w:pPr>
    </w:p>
    <w:tbl>
      <w:tblPr>
        <w:tblStyle w:val="a0"/>
        <w:tblW w:w="10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73"/>
      </w:tblGrid>
      <w:tr w:rsidR="00632FD4" w:rsidRPr="00085BEB" w14:paraId="03A632BC" w14:textId="77777777" w:rsidTr="00051D99">
        <w:trPr>
          <w:trHeight w:val="2837"/>
        </w:trPr>
        <w:tc>
          <w:tcPr>
            <w:tcW w:w="10073" w:type="dxa"/>
            <w:shd w:val="clear" w:color="auto" w:fill="auto"/>
            <w:tcMar>
              <w:top w:w="100" w:type="dxa"/>
              <w:left w:w="100" w:type="dxa"/>
              <w:bottom w:w="100" w:type="dxa"/>
              <w:right w:w="100" w:type="dxa"/>
            </w:tcMar>
          </w:tcPr>
          <w:p w14:paraId="4B25C93E" w14:textId="77777777" w:rsidR="00632FD4" w:rsidRPr="00085BEB" w:rsidRDefault="00632FD4">
            <w:pPr>
              <w:widowControl w:val="0"/>
              <w:pBdr>
                <w:top w:val="nil"/>
                <w:left w:val="nil"/>
                <w:bottom w:val="nil"/>
                <w:right w:val="nil"/>
                <w:between w:val="nil"/>
              </w:pBdr>
              <w:spacing w:line="240" w:lineRule="auto"/>
              <w:rPr>
                <w:sz w:val="24"/>
                <w:szCs w:val="24"/>
              </w:rPr>
            </w:pPr>
          </w:p>
        </w:tc>
      </w:tr>
    </w:tbl>
    <w:p w14:paraId="19F501C2" w14:textId="77777777" w:rsidR="00632FD4" w:rsidRPr="00085BEB" w:rsidRDefault="00632FD4">
      <w:pPr>
        <w:rPr>
          <w:b/>
          <w:sz w:val="24"/>
          <w:szCs w:val="24"/>
        </w:rPr>
      </w:pPr>
    </w:p>
    <w:p w14:paraId="67513070" w14:textId="77777777" w:rsidR="00632FD4" w:rsidRPr="00085BEB" w:rsidRDefault="00656A75">
      <w:pPr>
        <w:rPr>
          <w:b/>
          <w:sz w:val="24"/>
          <w:szCs w:val="24"/>
        </w:rPr>
      </w:pPr>
      <w:r w:rsidRPr="00085BEB">
        <w:rPr>
          <w:b/>
          <w:sz w:val="24"/>
          <w:szCs w:val="24"/>
        </w:rPr>
        <w:t xml:space="preserve">Active involvement in your wider community and society. </w:t>
      </w:r>
    </w:p>
    <w:p w14:paraId="30BC2509" w14:textId="77777777" w:rsidR="00632FD4" w:rsidRPr="00085BEB" w:rsidRDefault="00632FD4">
      <w:pPr>
        <w:rPr>
          <w:b/>
          <w:sz w:val="24"/>
          <w:szCs w:val="24"/>
        </w:rPr>
      </w:pPr>
    </w:p>
    <w:p w14:paraId="00397253" w14:textId="4CF790B5" w:rsidR="00051D99" w:rsidRPr="00085BEB" w:rsidRDefault="00656A75">
      <w:pPr>
        <w:rPr>
          <w:sz w:val="24"/>
          <w:szCs w:val="24"/>
        </w:rPr>
      </w:pPr>
      <w:r w:rsidRPr="00085BEB">
        <w:rPr>
          <w:sz w:val="24"/>
          <w:szCs w:val="24"/>
        </w:rPr>
        <w:t>Please tell us about any involvement in non-student clubs and societies, leadership positions or</w:t>
      </w:r>
      <w:r w:rsidR="00051D99" w:rsidRPr="00085BEB">
        <w:rPr>
          <w:sz w:val="24"/>
          <w:szCs w:val="24"/>
        </w:rPr>
        <w:t xml:space="preserve"> </w:t>
      </w:r>
      <w:r w:rsidRPr="00085BEB">
        <w:rPr>
          <w:sz w:val="24"/>
          <w:szCs w:val="24"/>
        </w:rPr>
        <w:t xml:space="preserve">volunteering you have been involved in which has contributed to your wider community. </w:t>
      </w:r>
      <w:r w:rsidR="00085BEB" w:rsidRPr="00085BEB">
        <w:rPr>
          <w:sz w:val="24"/>
          <w:szCs w:val="24"/>
        </w:rPr>
        <w:t>E.g.,</w:t>
      </w:r>
      <w:r w:rsidRPr="00085BEB">
        <w:rPr>
          <w:sz w:val="24"/>
          <w:szCs w:val="24"/>
        </w:rPr>
        <w:t xml:space="preserve"> Charity, local</w:t>
      </w:r>
      <w:r w:rsidR="00051D99" w:rsidRPr="00085BEB">
        <w:rPr>
          <w:sz w:val="24"/>
          <w:szCs w:val="24"/>
        </w:rPr>
        <w:t xml:space="preserve"> </w:t>
      </w:r>
      <w:r w:rsidRPr="00085BEB">
        <w:rPr>
          <w:sz w:val="24"/>
          <w:szCs w:val="24"/>
        </w:rPr>
        <w:t xml:space="preserve">government volunteering or work etc (Max 200 words) </w:t>
      </w:r>
    </w:p>
    <w:tbl>
      <w:tblPr>
        <w:tblStyle w:val="a1"/>
        <w:tblW w:w="9949"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9"/>
      </w:tblGrid>
      <w:tr w:rsidR="00632FD4" w:rsidRPr="00085BEB" w14:paraId="5280CDE0" w14:textId="77777777" w:rsidTr="00051D99">
        <w:trPr>
          <w:trHeight w:val="2860"/>
        </w:trPr>
        <w:tc>
          <w:tcPr>
            <w:tcW w:w="9949" w:type="dxa"/>
            <w:shd w:val="clear" w:color="auto" w:fill="auto"/>
            <w:tcMar>
              <w:top w:w="100" w:type="dxa"/>
              <w:left w:w="100" w:type="dxa"/>
              <w:bottom w:w="100" w:type="dxa"/>
              <w:right w:w="100" w:type="dxa"/>
            </w:tcMar>
          </w:tcPr>
          <w:p w14:paraId="36E38C0E" w14:textId="77777777" w:rsidR="00632FD4" w:rsidRPr="00085BEB" w:rsidRDefault="00632FD4">
            <w:pPr>
              <w:spacing w:line="240" w:lineRule="auto"/>
              <w:rPr>
                <w:sz w:val="24"/>
                <w:szCs w:val="24"/>
              </w:rPr>
            </w:pPr>
          </w:p>
        </w:tc>
      </w:tr>
    </w:tbl>
    <w:p w14:paraId="3266FBF8" w14:textId="77777777" w:rsidR="00632FD4" w:rsidRPr="00085BEB" w:rsidRDefault="00632FD4">
      <w:pPr>
        <w:rPr>
          <w:sz w:val="24"/>
          <w:szCs w:val="24"/>
        </w:rPr>
      </w:pPr>
    </w:p>
    <w:p w14:paraId="33DD1AA8" w14:textId="77777777" w:rsidR="00051D99" w:rsidRPr="00085BEB" w:rsidRDefault="00051D99">
      <w:pPr>
        <w:rPr>
          <w:b/>
          <w:sz w:val="24"/>
          <w:szCs w:val="24"/>
        </w:rPr>
      </w:pPr>
    </w:p>
    <w:p w14:paraId="44547666" w14:textId="77777777" w:rsidR="00051D99" w:rsidRPr="00085BEB" w:rsidRDefault="00051D99">
      <w:pPr>
        <w:rPr>
          <w:b/>
          <w:sz w:val="24"/>
          <w:szCs w:val="24"/>
        </w:rPr>
      </w:pPr>
    </w:p>
    <w:p w14:paraId="774EF8F3" w14:textId="77777777" w:rsidR="00051D99" w:rsidRPr="00085BEB" w:rsidRDefault="00051D99">
      <w:pPr>
        <w:rPr>
          <w:b/>
          <w:sz w:val="24"/>
          <w:szCs w:val="24"/>
        </w:rPr>
      </w:pPr>
    </w:p>
    <w:p w14:paraId="2BB17093" w14:textId="77777777" w:rsidR="00632FD4" w:rsidRPr="00085BEB" w:rsidRDefault="00656A75">
      <w:pPr>
        <w:rPr>
          <w:b/>
          <w:sz w:val="24"/>
          <w:szCs w:val="24"/>
        </w:rPr>
      </w:pPr>
      <w:r w:rsidRPr="00085BEB">
        <w:rPr>
          <w:b/>
          <w:sz w:val="24"/>
          <w:szCs w:val="24"/>
        </w:rPr>
        <w:t xml:space="preserve">Planned contribution to the future social and economic development of your home country. </w:t>
      </w:r>
    </w:p>
    <w:p w14:paraId="51387943" w14:textId="77777777" w:rsidR="00632FD4" w:rsidRPr="00085BEB" w:rsidRDefault="00632FD4">
      <w:pPr>
        <w:rPr>
          <w:b/>
          <w:sz w:val="24"/>
          <w:szCs w:val="24"/>
        </w:rPr>
      </w:pPr>
    </w:p>
    <w:p w14:paraId="19B6FF8B" w14:textId="66DF7B5C" w:rsidR="00632FD4" w:rsidRPr="00085BEB" w:rsidRDefault="00656A75">
      <w:pPr>
        <w:rPr>
          <w:sz w:val="24"/>
          <w:szCs w:val="24"/>
        </w:rPr>
      </w:pPr>
      <w:r w:rsidRPr="00085BEB">
        <w:rPr>
          <w:sz w:val="24"/>
          <w:szCs w:val="24"/>
        </w:rPr>
        <w:t>Please tell us how you will make a positive impact in your home country following your study in the UK</w:t>
      </w:r>
      <w:r w:rsidR="00085BEB">
        <w:rPr>
          <w:sz w:val="24"/>
          <w:szCs w:val="24"/>
        </w:rPr>
        <w:t xml:space="preserve"> </w:t>
      </w:r>
      <w:r w:rsidR="00085BEB" w:rsidRPr="00085BEB">
        <w:rPr>
          <w:sz w:val="24"/>
          <w:szCs w:val="24"/>
        </w:rPr>
        <w:t>E.g.,</w:t>
      </w:r>
      <w:r w:rsidRPr="00085BEB">
        <w:rPr>
          <w:sz w:val="24"/>
          <w:szCs w:val="24"/>
        </w:rPr>
        <w:t xml:space="preserve"> Advocacy, charity, local government work etc (Max 200 words)</w:t>
      </w:r>
    </w:p>
    <w:p w14:paraId="1C764101" w14:textId="77777777" w:rsidR="00051D99" w:rsidRPr="00085BEB" w:rsidRDefault="00051D99">
      <w:pPr>
        <w:rPr>
          <w:sz w:val="24"/>
          <w:szCs w:val="24"/>
        </w:rPr>
      </w:pPr>
    </w:p>
    <w:p w14:paraId="7FA87E1A" w14:textId="77777777" w:rsidR="00051D99" w:rsidRPr="00085BEB" w:rsidRDefault="00051D99">
      <w:pPr>
        <w:rPr>
          <w:sz w:val="24"/>
          <w:szCs w:val="24"/>
        </w:rPr>
      </w:pPr>
    </w:p>
    <w:tbl>
      <w:tblPr>
        <w:tblW w:w="9949"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9"/>
      </w:tblGrid>
      <w:tr w:rsidR="00051D99" w:rsidRPr="00085BEB" w14:paraId="16EDB628" w14:textId="77777777" w:rsidTr="00BC1C3B">
        <w:trPr>
          <w:trHeight w:val="2860"/>
        </w:trPr>
        <w:tc>
          <w:tcPr>
            <w:tcW w:w="9949" w:type="dxa"/>
            <w:shd w:val="clear" w:color="auto" w:fill="auto"/>
            <w:tcMar>
              <w:top w:w="100" w:type="dxa"/>
              <w:left w:w="100" w:type="dxa"/>
              <w:bottom w:w="100" w:type="dxa"/>
              <w:right w:w="100" w:type="dxa"/>
            </w:tcMar>
          </w:tcPr>
          <w:p w14:paraId="7DFABB3B" w14:textId="77777777" w:rsidR="00051D99" w:rsidRPr="00085BEB" w:rsidRDefault="00051D99" w:rsidP="00BC1C3B">
            <w:pPr>
              <w:spacing w:line="240" w:lineRule="auto"/>
              <w:rPr>
                <w:sz w:val="24"/>
                <w:szCs w:val="24"/>
              </w:rPr>
            </w:pPr>
          </w:p>
        </w:tc>
      </w:tr>
    </w:tbl>
    <w:p w14:paraId="3871C96A" w14:textId="77777777" w:rsidR="00051D99" w:rsidRPr="00085BEB" w:rsidRDefault="00051D99">
      <w:pPr>
        <w:rPr>
          <w:sz w:val="24"/>
          <w:szCs w:val="24"/>
        </w:rPr>
      </w:pPr>
    </w:p>
    <w:p w14:paraId="0048B9C9" w14:textId="77777777" w:rsidR="00632FD4" w:rsidRPr="00085BEB" w:rsidRDefault="00632FD4">
      <w:pPr>
        <w:widowControl w:val="0"/>
        <w:pBdr>
          <w:top w:val="nil"/>
          <w:left w:val="nil"/>
          <w:bottom w:val="nil"/>
          <w:right w:val="nil"/>
          <w:between w:val="nil"/>
        </w:pBdr>
        <w:spacing w:line="240" w:lineRule="auto"/>
        <w:ind w:left="-141"/>
        <w:rPr>
          <w:sz w:val="24"/>
          <w:szCs w:val="24"/>
        </w:rPr>
      </w:pPr>
    </w:p>
    <w:p w14:paraId="010BF212" w14:textId="77777777" w:rsidR="00632FD4" w:rsidRPr="00085BEB" w:rsidRDefault="00632FD4">
      <w:pPr>
        <w:widowControl w:val="0"/>
        <w:pBdr>
          <w:top w:val="nil"/>
          <w:left w:val="nil"/>
          <w:bottom w:val="nil"/>
          <w:right w:val="nil"/>
          <w:between w:val="nil"/>
        </w:pBdr>
        <w:spacing w:line="240" w:lineRule="auto"/>
        <w:ind w:left="-141"/>
        <w:rPr>
          <w:sz w:val="24"/>
          <w:szCs w:val="24"/>
        </w:rPr>
      </w:pPr>
    </w:p>
    <w:p w14:paraId="425249CC" w14:textId="77777777" w:rsidR="00632FD4" w:rsidRPr="00085BEB" w:rsidRDefault="00656A75" w:rsidP="00051D99">
      <w:pPr>
        <w:widowControl w:val="0"/>
        <w:pBdr>
          <w:top w:val="nil"/>
          <w:left w:val="nil"/>
          <w:bottom w:val="nil"/>
          <w:right w:val="nil"/>
          <w:between w:val="nil"/>
        </w:pBdr>
        <w:spacing w:line="240" w:lineRule="auto"/>
        <w:rPr>
          <w:sz w:val="24"/>
          <w:szCs w:val="24"/>
        </w:rPr>
      </w:pPr>
      <w:r w:rsidRPr="00085BEB">
        <w:rPr>
          <w:sz w:val="24"/>
          <w:szCs w:val="24"/>
        </w:rPr>
        <w:t xml:space="preserve">Declaration: </w:t>
      </w:r>
    </w:p>
    <w:p w14:paraId="2F7E3FD4" w14:textId="77777777" w:rsidR="003F1A64" w:rsidRPr="00085BEB" w:rsidRDefault="003F1A64" w:rsidP="00051D99">
      <w:pPr>
        <w:rPr>
          <w:sz w:val="24"/>
          <w:szCs w:val="24"/>
        </w:rPr>
      </w:pPr>
    </w:p>
    <w:p w14:paraId="35D767C8" w14:textId="404B9ACB" w:rsidR="00632FD4" w:rsidRPr="00085BEB" w:rsidRDefault="00656A75" w:rsidP="00051D99">
      <w:pPr>
        <w:rPr>
          <w:sz w:val="24"/>
          <w:szCs w:val="24"/>
        </w:rPr>
      </w:pPr>
      <w:r w:rsidRPr="00085BEB">
        <w:rPr>
          <w:sz w:val="24"/>
          <w:szCs w:val="24"/>
        </w:rPr>
        <w:t xml:space="preserve">The details included in this form are to the best of my knowledge correct. </w:t>
      </w:r>
    </w:p>
    <w:p w14:paraId="23B53029" w14:textId="77777777" w:rsidR="00632FD4" w:rsidRPr="00085BEB" w:rsidRDefault="00632FD4">
      <w:pPr>
        <w:ind w:left="-141"/>
        <w:rPr>
          <w:sz w:val="24"/>
          <w:szCs w:val="24"/>
        </w:rPr>
      </w:pPr>
    </w:p>
    <w:p w14:paraId="790559D3" w14:textId="18F669F5" w:rsidR="00632FD4" w:rsidRPr="00085BEB" w:rsidRDefault="00051D99">
      <w:pPr>
        <w:ind w:left="-141"/>
        <w:rPr>
          <w:sz w:val="24"/>
          <w:szCs w:val="24"/>
        </w:rPr>
      </w:pPr>
      <w:r w:rsidRPr="00085BEB">
        <w:rPr>
          <w:sz w:val="24"/>
          <w:szCs w:val="24"/>
        </w:rPr>
        <w:t xml:space="preserve">   </w:t>
      </w:r>
      <w:r w:rsidR="003F1A64" w:rsidRPr="00085BEB">
        <w:rPr>
          <w:sz w:val="24"/>
          <w:szCs w:val="24"/>
        </w:rPr>
        <w:t>Signed: _</w:t>
      </w:r>
      <w:r w:rsidR="00656A75" w:rsidRPr="00085BEB">
        <w:rPr>
          <w:sz w:val="24"/>
          <w:szCs w:val="24"/>
        </w:rPr>
        <w:t xml:space="preserve">_________   </w:t>
      </w:r>
      <w:r w:rsidR="003F1A64" w:rsidRPr="00085BEB">
        <w:rPr>
          <w:sz w:val="24"/>
          <w:szCs w:val="24"/>
        </w:rPr>
        <w:t>Date _</w:t>
      </w:r>
      <w:r w:rsidR="00656A75" w:rsidRPr="00085BEB">
        <w:rPr>
          <w:sz w:val="24"/>
          <w:szCs w:val="24"/>
        </w:rPr>
        <w:t>_____________</w:t>
      </w:r>
    </w:p>
    <w:p w14:paraId="5D53F80D" w14:textId="77777777" w:rsidR="00632FD4" w:rsidRPr="00085BEB" w:rsidRDefault="00632FD4">
      <w:pPr>
        <w:ind w:left="-141"/>
        <w:rPr>
          <w:sz w:val="24"/>
          <w:szCs w:val="24"/>
        </w:rPr>
      </w:pPr>
    </w:p>
    <w:p w14:paraId="795FE30F" w14:textId="2E53579B" w:rsidR="00632FD4" w:rsidRPr="00085BEB" w:rsidRDefault="00656A75">
      <w:pPr>
        <w:widowControl w:val="0"/>
        <w:pBdr>
          <w:top w:val="nil"/>
          <w:left w:val="nil"/>
          <w:bottom w:val="nil"/>
          <w:right w:val="nil"/>
          <w:between w:val="nil"/>
        </w:pBdr>
        <w:spacing w:before="45" w:line="228" w:lineRule="auto"/>
        <w:ind w:left="-141" w:right="948"/>
        <w:rPr>
          <w:b/>
          <w:sz w:val="24"/>
          <w:szCs w:val="24"/>
        </w:rPr>
      </w:pPr>
      <w:r w:rsidRPr="00085BEB">
        <w:rPr>
          <w:color w:val="000000"/>
          <w:sz w:val="24"/>
          <w:szCs w:val="24"/>
        </w:rPr>
        <w:t>Please return this completed application form and supporting documents by email to</w:t>
      </w:r>
      <w:r w:rsidRPr="00085BEB">
        <w:rPr>
          <w:sz w:val="24"/>
          <w:szCs w:val="24"/>
        </w:rPr>
        <w:t xml:space="preserve">     </w:t>
      </w:r>
      <w:r w:rsidRPr="00085BEB">
        <w:rPr>
          <w:color w:val="0000FF"/>
          <w:sz w:val="24"/>
          <w:szCs w:val="24"/>
          <w:u w:val="single"/>
        </w:rPr>
        <w:t xml:space="preserve">international@hope.ac.uk </w:t>
      </w:r>
    </w:p>
    <w:p w14:paraId="6E96BC91" w14:textId="77777777" w:rsidR="00632FD4" w:rsidRPr="00085BEB" w:rsidRDefault="00632FD4">
      <w:pPr>
        <w:widowControl w:val="0"/>
        <w:pBdr>
          <w:top w:val="nil"/>
          <w:left w:val="nil"/>
          <w:bottom w:val="nil"/>
          <w:right w:val="nil"/>
          <w:between w:val="nil"/>
        </w:pBdr>
        <w:spacing w:before="45" w:line="228" w:lineRule="auto"/>
        <w:ind w:left="-141" w:right="948"/>
        <w:rPr>
          <w:b/>
          <w:sz w:val="24"/>
          <w:szCs w:val="24"/>
        </w:rPr>
      </w:pPr>
    </w:p>
    <w:p w14:paraId="27CD0C46" w14:textId="77777777" w:rsidR="00632FD4" w:rsidRPr="00085BEB" w:rsidRDefault="00656A75">
      <w:pPr>
        <w:widowControl w:val="0"/>
        <w:pBdr>
          <w:top w:val="nil"/>
          <w:left w:val="nil"/>
          <w:bottom w:val="nil"/>
          <w:right w:val="nil"/>
          <w:between w:val="nil"/>
        </w:pBdr>
        <w:spacing w:before="45" w:line="228" w:lineRule="auto"/>
        <w:ind w:left="-141" w:right="948"/>
        <w:rPr>
          <w:color w:val="000000"/>
          <w:sz w:val="24"/>
          <w:szCs w:val="24"/>
        </w:rPr>
      </w:pPr>
      <w:r w:rsidRPr="00085BEB">
        <w:rPr>
          <w:color w:val="000000"/>
          <w:sz w:val="24"/>
          <w:szCs w:val="24"/>
        </w:rPr>
        <w:t>FOR OFFICE USE ONLY</w:t>
      </w:r>
    </w:p>
    <w:tbl>
      <w:tblPr>
        <w:tblStyle w:val="a3"/>
        <w:tblW w:w="9630"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3600"/>
        <w:gridCol w:w="2520"/>
      </w:tblGrid>
      <w:tr w:rsidR="00632FD4" w:rsidRPr="00085BEB" w14:paraId="61A4649E" w14:textId="77777777">
        <w:trPr>
          <w:trHeight w:val="240"/>
        </w:trPr>
        <w:tc>
          <w:tcPr>
            <w:tcW w:w="3510" w:type="dxa"/>
            <w:shd w:val="clear" w:color="auto" w:fill="auto"/>
            <w:tcMar>
              <w:top w:w="100" w:type="dxa"/>
              <w:left w:w="100" w:type="dxa"/>
              <w:bottom w:w="100" w:type="dxa"/>
              <w:right w:w="100" w:type="dxa"/>
            </w:tcMar>
          </w:tcPr>
          <w:p w14:paraId="005CAE2E" w14:textId="77777777" w:rsidR="00632FD4" w:rsidRPr="00085BEB" w:rsidRDefault="00656A75">
            <w:pPr>
              <w:widowControl w:val="0"/>
              <w:pBdr>
                <w:top w:val="nil"/>
                <w:left w:val="nil"/>
                <w:bottom w:val="nil"/>
                <w:right w:val="nil"/>
                <w:between w:val="nil"/>
              </w:pBdr>
              <w:spacing w:line="240" w:lineRule="auto"/>
              <w:ind w:left="-141"/>
              <w:rPr>
                <w:b/>
                <w:color w:val="000000"/>
                <w:sz w:val="24"/>
                <w:szCs w:val="24"/>
              </w:rPr>
            </w:pPr>
            <w:r w:rsidRPr="00085BEB">
              <w:rPr>
                <w:b/>
                <w:sz w:val="24"/>
                <w:szCs w:val="24"/>
              </w:rPr>
              <w:t xml:space="preserve">  </w:t>
            </w:r>
            <w:r w:rsidRPr="00085BEB">
              <w:rPr>
                <w:b/>
                <w:color w:val="000000"/>
                <w:sz w:val="24"/>
                <w:szCs w:val="24"/>
              </w:rPr>
              <w:t xml:space="preserve">Action </w:t>
            </w:r>
          </w:p>
        </w:tc>
        <w:tc>
          <w:tcPr>
            <w:tcW w:w="3600" w:type="dxa"/>
            <w:shd w:val="clear" w:color="auto" w:fill="auto"/>
            <w:tcMar>
              <w:top w:w="100" w:type="dxa"/>
              <w:left w:w="100" w:type="dxa"/>
              <w:bottom w:w="100" w:type="dxa"/>
              <w:right w:w="100" w:type="dxa"/>
            </w:tcMar>
          </w:tcPr>
          <w:p w14:paraId="7E92B887" w14:textId="77777777" w:rsidR="00632FD4" w:rsidRPr="00085BEB" w:rsidRDefault="00656A75">
            <w:pPr>
              <w:widowControl w:val="0"/>
              <w:pBdr>
                <w:top w:val="nil"/>
                <w:left w:val="nil"/>
                <w:bottom w:val="nil"/>
                <w:right w:val="nil"/>
                <w:between w:val="nil"/>
              </w:pBdr>
              <w:spacing w:line="240" w:lineRule="auto"/>
              <w:ind w:left="-141"/>
              <w:rPr>
                <w:b/>
                <w:color w:val="000000"/>
                <w:sz w:val="24"/>
                <w:szCs w:val="24"/>
              </w:rPr>
            </w:pPr>
            <w:r w:rsidRPr="00085BEB">
              <w:rPr>
                <w:b/>
                <w:sz w:val="24"/>
                <w:szCs w:val="24"/>
              </w:rPr>
              <w:t xml:space="preserve"> </w:t>
            </w:r>
            <w:r w:rsidRPr="00085BEB">
              <w:rPr>
                <w:b/>
                <w:color w:val="000000"/>
                <w:sz w:val="24"/>
                <w:szCs w:val="24"/>
              </w:rPr>
              <w:t xml:space="preserve">Signature </w:t>
            </w:r>
          </w:p>
        </w:tc>
        <w:tc>
          <w:tcPr>
            <w:tcW w:w="2520" w:type="dxa"/>
            <w:shd w:val="clear" w:color="auto" w:fill="auto"/>
            <w:tcMar>
              <w:top w:w="100" w:type="dxa"/>
              <w:left w:w="100" w:type="dxa"/>
              <w:bottom w:w="100" w:type="dxa"/>
              <w:right w:w="100" w:type="dxa"/>
            </w:tcMar>
          </w:tcPr>
          <w:p w14:paraId="5DBE1E7C" w14:textId="77777777" w:rsidR="00632FD4" w:rsidRPr="00085BEB" w:rsidRDefault="00656A75">
            <w:pPr>
              <w:widowControl w:val="0"/>
              <w:pBdr>
                <w:top w:val="nil"/>
                <w:left w:val="nil"/>
                <w:bottom w:val="nil"/>
                <w:right w:val="nil"/>
                <w:between w:val="nil"/>
              </w:pBdr>
              <w:spacing w:line="240" w:lineRule="auto"/>
              <w:ind w:left="-141"/>
              <w:rPr>
                <w:b/>
                <w:color w:val="000000"/>
                <w:sz w:val="24"/>
                <w:szCs w:val="24"/>
              </w:rPr>
            </w:pPr>
            <w:r w:rsidRPr="00085BEB">
              <w:rPr>
                <w:b/>
                <w:sz w:val="24"/>
                <w:szCs w:val="24"/>
              </w:rPr>
              <w:t xml:space="preserve"> </w:t>
            </w:r>
            <w:r w:rsidRPr="00085BEB">
              <w:rPr>
                <w:b/>
                <w:color w:val="000000"/>
                <w:sz w:val="24"/>
                <w:szCs w:val="24"/>
              </w:rPr>
              <w:t>Date</w:t>
            </w:r>
          </w:p>
        </w:tc>
      </w:tr>
      <w:tr w:rsidR="00632FD4" w:rsidRPr="00085BEB" w14:paraId="3B787C62" w14:textId="77777777">
        <w:trPr>
          <w:trHeight w:val="239"/>
        </w:trPr>
        <w:tc>
          <w:tcPr>
            <w:tcW w:w="3510" w:type="dxa"/>
            <w:shd w:val="clear" w:color="auto" w:fill="auto"/>
            <w:tcMar>
              <w:top w:w="100" w:type="dxa"/>
              <w:left w:w="100" w:type="dxa"/>
              <w:bottom w:w="100" w:type="dxa"/>
              <w:right w:w="100" w:type="dxa"/>
            </w:tcMar>
          </w:tcPr>
          <w:p w14:paraId="7AB4FEFA" w14:textId="77777777" w:rsidR="00632FD4" w:rsidRPr="00085BEB" w:rsidRDefault="00656A75">
            <w:pPr>
              <w:widowControl w:val="0"/>
              <w:pBdr>
                <w:top w:val="nil"/>
                <w:left w:val="nil"/>
                <w:bottom w:val="nil"/>
                <w:right w:val="nil"/>
                <w:between w:val="nil"/>
              </w:pBdr>
              <w:spacing w:line="240" w:lineRule="auto"/>
              <w:ind w:left="-141"/>
              <w:rPr>
                <w:color w:val="000000"/>
                <w:sz w:val="24"/>
                <w:szCs w:val="24"/>
              </w:rPr>
            </w:pPr>
            <w:r w:rsidRPr="00085BEB">
              <w:rPr>
                <w:sz w:val="24"/>
                <w:szCs w:val="24"/>
              </w:rPr>
              <w:t xml:space="preserve"> </w:t>
            </w:r>
            <w:r w:rsidRPr="00085BEB">
              <w:rPr>
                <w:color w:val="000000"/>
                <w:sz w:val="24"/>
                <w:szCs w:val="24"/>
              </w:rPr>
              <w:t>Unconditional offer received</w:t>
            </w:r>
          </w:p>
        </w:tc>
        <w:tc>
          <w:tcPr>
            <w:tcW w:w="3600" w:type="dxa"/>
            <w:shd w:val="clear" w:color="auto" w:fill="auto"/>
            <w:tcMar>
              <w:top w:w="100" w:type="dxa"/>
              <w:left w:w="100" w:type="dxa"/>
              <w:bottom w:w="100" w:type="dxa"/>
              <w:right w:w="100" w:type="dxa"/>
            </w:tcMar>
          </w:tcPr>
          <w:p w14:paraId="0CA6A726" w14:textId="77777777" w:rsidR="00632FD4" w:rsidRPr="00085BEB" w:rsidRDefault="00632FD4">
            <w:pPr>
              <w:widowControl w:val="0"/>
              <w:pBdr>
                <w:top w:val="nil"/>
                <w:left w:val="nil"/>
                <w:bottom w:val="nil"/>
                <w:right w:val="nil"/>
                <w:between w:val="nil"/>
              </w:pBdr>
              <w:ind w:left="-141"/>
              <w:rPr>
                <w:color w:val="000000"/>
                <w:sz w:val="24"/>
                <w:szCs w:val="24"/>
              </w:rPr>
            </w:pPr>
          </w:p>
        </w:tc>
        <w:tc>
          <w:tcPr>
            <w:tcW w:w="2520" w:type="dxa"/>
            <w:shd w:val="clear" w:color="auto" w:fill="auto"/>
            <w:tcMar>
              <w:top w:w="100" w:type="dxa"/>
              <w:left w:w="100" w:type="dxa"/>
              <w:bottom w:w="100" w:type="dxa"/>
              <w:right w:w="100" w:type="dxa"/>
            </w:tcMar>
          </w:tcPr>
          <w:p w14:paraId="706706B0" w14:textId="77777777" w:rsidR="00632FD4" w:rsidRPr="00085BEB" w:rsidRDefault="00632FD4">
            <w:pPr>
              <w:widowControl w:val="0"/>
              <w:pBdr>
                <w:top w:val="nil"/>
                <w:left w:val="nil"/>
                <w:bottom w:val="nil"/>
                <w:right w:val="nil"/>
                <w:between w:val="nil"/>
              </w:pBdr>
              <w:ind w:left="-141"/>
              <w:rPr>
                <w:color w:val="000000"/>
                <w:sz w:val="24"/>
                <w:szCs w:val="24"/>
              </w:rPr>
            </w:pPr>
          </w:p>
        </w:tc>
      </w:tr>
      <w:tr w:rsidR="00632FD4" w:rsidRPr="00085BEB" w14:paraId="4922140B" w14:textId="77777777">
        <w:trPr>
          <w:trHeight w:val="240"/>
        </w:trPr>
        <w:tc>
          <w:tcPr>
            <w:tcW w:w="3510" w:type="dxa"/>
            <w:shd w:val="clear" w:color="auto" w:fill="auto"/>
            <w:tcMar>
              <w:top w:w="100" w:type="dxa"/>
              <w:left w:w="100" w:type="dxa"/>
              <w:bottom w:w="100" w:type="dxa"/>
              <w:right w:w="100" w:type="dxa"/>
            </w:tcMar>
          </w:tcPr>
          <w:p w14:paraId="18488B8E" w14:textId="77777777" w:rsidR="00632FD4" w:rsidRPr="00085BEB" w:rsidRDefault="00656A75">
            <w:pPr>
              <w:widowControl w:val="0"/>
              <w:pBdr>
                <w:top w:val="nil"/>
                <w:left w:val="nil"/>
                <w:bottom w:val="nil"/>
                <w:right w:val="nil"/>
                <w:between w:val="nil"/>
              </w:pBdr>
              <w:spacing w:line="240" w:lineRule="auto"/>
              <w:ind w:left="-141"/>
              <w:rPr>
                <w:color w:val="000000"/>
                <w:sz w:val="24"/>
                <w:szCs w:val="24"/>
              </w:rPr>
            </w:pPr>
            <w:r w:rsidRPr="00085BEB">
              <w:rPr>
                <w:sz w:val="24"/>
                <w:szCs w:val="24"/>
              </w:rPr>
              <w:t xml:space="preserve"> </w:t>
            </w:r>
            <w:r w:rsidRPr="00085BEB">
              <w:rPr>
                <w:color w:val="000000"/>
                <w:sz w:val="24"/>
                <w:szCs w:val="24"/>
              </w:rPr>
              <w:t>Qualifications checked</w:t>
            </w:r>
          </w:p>
        </w:tc>
        <w:tc>
          <w:tcPr>
            <w:tcW w:w="3600" w:type="dxa"/>
            <w:shd w:val="clear" w:color="auto" w:fill="auto"/>
            <w:tcMar>
              <w:top w:w="100" w:type="dxa"/>
              <w:left w:w="100" w:type="dxa"/>
              <w:bottom w:w="100" w:type="dxa"/>
              <w:right w:w="100" w:type="dxa"/>
            </w:tcMar>
          </w:tcPr>
          <w:p w14:paraId="321E72CB" w14:textId="77777777" w:rsidR="00632FD4" w:rsidRPr="00085BEB" w:rsidRDefault="00632FD4">
            <w:pPr>
              <w:widowControl w:val="0"/>
              <w:pBdr>
                <w:top w:val="nil"/>
                <w:left w:val="nil"/>
                <w:bottom w:val="nil"/>
                <w:right w:val="nil"/>
                <w:between w:val="nil"/>
              </w:pBdr>
              <w:ind w:left="-141"/>
              <w:rPr>
                <w:color w:val="000000"/>
                <w:sz w:val="24"/>
                <w:szCs w:val="24"/>
              </w:rPr>
            </w:pPr>
          </w:p>
        </w:tc>
        <w:tc>
          <w:tcPr>
            <w:tcW w:w="2520" w:type="dxa"/>
            <w:shd w:val="clear" w:color="auto" w:fill="auto"/>
            <w:tcMar>
              <w:top w:w="100" w:type="dxa"/>
              <w:left w:w="100" w:type="dxa"/>
              <w:bottom w:w="100" w:type="dxa"/>
              <w:right w:w="100" w:type="dxa"/>
            </w:tcMar>
          </w:tcPr>
          <w:p w14:paraId="5526B607" w14:textId="77777777" w:rsidR="00632FD4" w:rsidRPr="00085BEB" w:rsidRDefault="00632FD4">
            <w:pPr>
              <w:widowControl w:val="0"/>
              <w:pBdr>
                <w:top w:val="nil"/>
                <w:left w:val="nil"/>
                <w:bottom w:val="nil"/>
                <w:right w:val="nil"/>
                <w:between w:val="nil"/>
              </w:pBdr>
              <w:ind w:left="-141"/>
              <w:rPr>
                <w:color w:val="000000"/>
                <w:sz w:val="24"/>
                <w:szCs w:val="24"/>
              </w:rPr>
            </w:pPr>
          </w:p>
        </w:tc>
      </w:tr>
      <w:tr w:rsidR="00632FD4" w:rsidRPr="00085BEB" w14:paraId="5B6D24D3" w14:textId="77777777">
        <w:trPr>
          <w:trHeight w:val="240"/>
        </w:trPr>
        <w:tc>
          <w:tcPr>
            <w:tcW w:w="3510" w:type="dxa"/>
            <w:shd w:val="clear" w:color="auto" w:fill="auto"/>
            <w:tcMar>
              <w:top w:w="100" w:type="dxa"/>
              <w:left w:w="100" w:type="dxa"/>
              <w:bottom w:w="100" w:type="dxa"/>
              <w:right w:w="100" w:type="dxa"/>
            </w:tcMar>
          </w:tcPr>
          <w:p w14:paraId="3B67BA3F" w14:textId="77777777" w:rsidR="00632FD4" w:rsidRPr="00085BEB" w:rsidRDefault="00656A75">
            <w:pPr>
              <w:widowControl w:val="0"/>
              <w:pBdr>
                <w:top w:val="nil"/>
                <w:left w:val="nil"/>
                <w:bottom w:val="nil"/>
                <w:right w:val="nil"/>
                <w:between w:val="nil"/>
              </w:pBdr>
              <w:spacing w:line="240" w:lineRule="auto"/>
              <w:ind w:left="-141"/>
              <w:rPr>
                <w:color w:val="000000"/>
                <w:sz w:val="24"/>
                <w:szCs w:val="24"/>
              </w:rPr>
            </w:pPr>
            <w:r w:rsidRPr="00085BEB">
              <w:rPr>
                <w:sz w:val="24"/>
                <w:szCs w:val="24"/>
              </w:rPr>
              <w:t xml:space="preserve"> </w:t>
            </w:r>
            <w:r w:rsidRPr="00085BEB">
              <w:rPr>
                <w:color w:val="000000"/>
                <w:sz w:val="24"/>
                <w:szCs w:val="24"/>
              </w:rPr>
              <w:t>Scholarship awarded by</w:t>
            </w:r>
          </w:p>
        </w:tc>
        <w:tc>
          <w:tcPr>
            <w:tcW w:w="3600" w:type="dxa"/>
            <w:shd w:val="clear" w:color="auto" w:fill="auto"/>
            <w:tcMar>
              <w:top w:w="100" w:type="dxa"/>
              <w:left w:w="100" w:type="dxa"/>
              <w:bottom w:w="100" w:type="dxa"/>
              <w:right w:w="100" w:type="dxa"/>
            </w:tcMar>
          </w:tcPr>
          <w:p w14:paraId="1560CAF8" w14:textId="77777777" w:rsidR="00632FD4" w:rsidRPr="00085BEB" w:rsidRDefault="00632FD4">
            <w:pPr>
              <w:widowControl w:val="0"/>
              <w:pBdr>
                <w:top w:val="nil"/>
                <w:left w:val="nil"/>
                <w:bottom w:val="nil"/>
                <w:right w:val="nil"/>
                <w:between w:val="nil"/>
              </w:pBdr>
              <w:ind w:left="-141"/>
              <w:rPr>
                <w:color w:val="000000"/>
                <w:sz w:val="24"/>
                <w:szCs w:val="24"/>
              </w:rPr>
            </w:pPr>
          </w:p>
        </w:tc>
        <w:tc>
          <w:tcPr>
            <w:tcW w:w="2520" w:type="dxa"/>
            <w:shd w:val="clear" w:color="auto" w:fill="auto"/>
            <w:tcMar>
              <w:top w:w="100" w:type="dxa"/>
              <w:left w:w="100" w:type="dxa"/>
              <w:bottom w:w="100" w:type="dxa"/>
              <w:right w:w="100" w:type="dxa"/>
            </w:tcMar>
          </w:tcPr>
          <w:p w14:paraId="3D575BE5" w14:textId="77777777" w:rsidR="00632FD4" w:rsidRPr="00085BEB" w:rsidRDefault="00632FD4">
            <w:pPr>
              <w:widowControl w:val="0"/>
              <w:pBdr>
                <w:top w:val="nil"/>
                <w:left w:val="nil"/>
                <w:bottom w:val="nil"/>
                <w:right w:val="nil"/>
                <w:between w:val="nil"/>
              </w:pBdr>
              <w:ind w:left="-141"/>
              <w:rPr>
                <w:color w:val="000000"/>
                <w:sz w:val="24"/>
                <w:szCs w:val="24"/>
              </w:rPr>
            </w:pPr>
          </w:p>
        </w:tc>
      </w:tr>
    </w:tbl>
    <w:p w14:paraId="0B99DA88" w14:textId="77777777" w:rsidR="001923BA" w:rsidRDefault="001923BA" w:rsidP="001923BA">
      <w:pPr>
        <w:widowControl w:val="0"/>
        <w:pBdr>
          <w:top w:val="nil"/>
          <w:left w:val="nil"/>
          <w:bottom w:val="nil"/>
          <w:right w:val="nil"/>
          <w:between w:val="nil"/>
        </w:pBdr>
        <w:spacing w:line="240" w:lineRule="auto"/>
        <w:rPr>
          <w:b/>
          <w:sz w:val="24"/>
          <w:szCs w:val="24"/>
        </w:rPr>
      </w:pPr>
    </w:p>
    <w:p w14:paraId="4EDBC751" w14:textId="77777777" w:rsidR="00632FD4" w:rsidRDefault="00632FD4">
      <w:pPr>
        <w:widowControl w:val="0"/>
        <w:pBdr>
          <w:top w:val="nil"/>
          <w:left w:val="nil"/>
          <w:bottom w:val="nil"/>
          <w:right w:val="nil"/>
          <w:between w:val="nil"/>
        </w:pBdr>
        <w:spacing w:line="240" w:lineRule="auto"/>
        <w:ind w:left="405"/>
        <w:rPr>
          <w:b/>
          <w:sz w:val="24"/>
          <w:szCs w:val="24"/>
        </w:rPr>
      </w:pPr>
    </w:p>
    <w:p w14:paraId="607A3ED2" w14:textId="77777777" w:rsidR="00632FD4" w:rsidRDefault="00632FD4">
      <w:pPr>
        <w:widowControl w:val="0"/>
        <w:pBdr>
          <w:top w:val="nil"/>
          <w:left w:val="nil"/>
          <w:bottom w:val="nil"/>
          <w:right w:val="nil"/>
          <w:between w:val="nil"/>
        </w:pBdr>
        <w:spacing w:line="240" w:lineRule="auto"/>
        <w:ind w:left="405"/>
        <w:rPr>
          <w:b/>
          <w:sz w:val="24"/>
          <w:szCs w:val="24"/>
        </w:rPr>
      </w:pPr>
    </w:p>
    <w:p w14:paraId="4CC8FAAB" w14:textId="77777777" w:rsidR="00632FD4" w:rsidRPr="00085BEB" w:rsidRDefault="00656A75" w:rsidP="00051D99">
      <w:pPr>
        <w:widowControl w:val="0"/>
        <w:pBdr>
          <w:top w:val="nil"/>
          <w:left w:val="nil"/>
          <w:bottom w:val="nil"/>
          <w:right w:val="nil"/>
          <w:between w:val="nil"/>
        </w:pBdr>
        <w:spacing w:line="240" w:lineRule="auto"/>
        <w:jc w:val="center"/>
        <w:rPr>
          <w:b/>
          <w:color w:val="000000"/>
          <w:sz w:val="24"/>
          <w:szCs w:val="24"/>
          <w:u w:val="single"/>
        </w:rPr>
      </w:pPr>
      <w:r w:rsidRPr="00085BEB">
        <w:rPr>
          <w:b/>
          <w:color w:val="000000"/>
          <w:sz w:val="24"/>
          <w:szCs w:val="24"/>
          <w:u w:val="single"/>
        </w:rPr>
        <w:t>Great Scholarship – Terms and Conditions</w:t>
      </w:r>
    </w:p>
    <w:p w14:paraId="5545600A" w14:textId="77777777" w:rsidR="00632FD4" w:rsidRPr="00085BEB" w:rsidRDefault="00656A75" w:rsidP="001923BA">
      <w:pPr>
        <w:widowControl w:val="0"/>
        <w:pBdr>
          <w:top w:val="nil"/>
          <w:left w:val="nil"/>
          <w:bottom w:val="nil"/>
          <w:right w:val="nil"/>
          <w:between w:val="nil"/>
        </w:pBdr>
        <w:spacing w:before="274" w:line="240" w:lineRule="auto"/>
        <w:ind w:right="936" w:hanging="405"/>
        <w:jc w:val="center"/>
        <w:rPr>
          <w:color w:val="000000"/>
          <w:sz w:val="24"/>
          <w:szCs w:val="24"/>
        </w:rPr>
      </w:pPr>
      <w:r w:rsidRPr="00085BEB">
        <w:rPr>
          <w:color w:val="000000"/>
          <w:sz w:val="24"/>
          <w:szCs w:val="24"/>
        </w:rPr>
        <w:t>Students applying for one of these scholarships must meet the conditions stipulated below.</w:t>
      </w:r>
    </w:p>
    <w:p w14:paraId="61824B61" w14:textId="395C9678" w:rsidR="00632FD4" w:rsidRPr="00085BEB" w:rsidRDefault="00656A75" w:rsidP="001923BA">
      <w:pPr>
        <w:widowControl w:val="0"/>
        <w:pBdr>
          <w:top w:val="nil"/>
          <w:left w:val="nil"/>
          <w:bottom w:val="nil"/>
          <w:right w:val="nil"/>
          <w:between w:val="nil"/>
        </w:pBdr>
        <w:spacing w:before="274" w:line="240" w:lineRule="auto"/>
        <w:ind w:right="936" w:hanging="405"/>
        <w:rPr>
          <w:color w:val="000000"/>
          <w:sz w:val="24"/>
          <w:szCs w:val="24"/>
        </w:rPr>
      </w:pPr>
      <w:r w:rsidRPr="00085BEB">
        <w:rPr>
          <w:color w:val="000000"/>
          <w:sz w:val="24"/>
          <w:szCs w:val="24"/>
        </w:rPr>
        <w:t>1</w:t>
      </w:r>
      <w:r w:rsidRPr="00085BEB">
        <w:rPr>
          <w:sz w:val="24"/>
          <w:szCs w:val="24"/>
        </w:rPr>
        <w:t>. Must be from mainland China</w:t>
      </w:r>
      <w:r w:rsidR="003F1A64" w:rsidRPr="00085BEB">
        <w:rPr>
          <w:sz w:val="24"/>
          <w:szCs w:val="24"/>
        </w:rPr>
        <w:t xml:space="preserve">, Ghana </w:t>
      </w:r>
      <w:r w:rsidRPr="00085BEB">
        <w:rPr>
          <w:sz w:val="24"/>
          <w:szCs w:val="24"/>
        </w:rPr>
        <w:t>or India. Any other students are not eligible for thes</w:t>
      </w:r>
      <w:r w:rsidR="003F1A64" w:rsidRPr="00085BEB">
        <w:rPr>
          <w:sz w:val="24"/>
          <w:szCs w:val="24"/>
        </w:rPr>
        <w:t xml:space="preserve">e </w:t>
      </w:r>
      <w:r w:rsidRPr="00085BEB">
        <w:rPr>
          <w:sz w:val="24"/>
          <w:szCs w:val="24"/>
        </w:rPr>
        <w:t xml:space="preserve">awards. </w:t>
      </w:r>
    </w:p>
    <w:p w14:paraId="5E92A9B8" w14:textId="77777777" w:rsidR="00632FD4" w:rsidRPr="00085BEB" w:rsidRDefault="00656A75" w:rsidP="001923BA">
      <w:pPr>
        <w:widowControl w:val="0"/>
        <w:pBdr>
          <w:top w:val="nil"/>
          <w:left w:val="nil"/>
          <w:bottom w:val="nil"/>
          <w:right w:val="nil"/>
          <w:between w:val="nil"/>
        </w:pBdr>
        <w:spacing w:before="45" w:line="240" w:lineRule="auto"/>
        <w:ind w:right="732" w:hanging="405"/>
        <w:rPr>
          <w:color w:val="000000"/>
          <w:sz w:val="24"/>
          <w:szCs w:val="24"/>
        </w:rPr>
      </w:pPr>
      <w:r w:rsidRPr="00085BEB">
        <w:rPr>
          <w:color w:val="000000"/>
          <w:sz w:val="24"/>
          <w:szCs w:val="24"/>
        </w:rPr>
        <w:t>2. The selected programme must be at least one year’s duration and lead to an award of</w:t>
      </w:r>
      <w:r w:rsidRPr="00085BEB">
        <w:rPr>
          <w:sz w:val="24"/>
          <w:szCs w:val="24"/>
        </w:rPr>
        <w:t xml:space="preserve"> </w:t>
      </w:r>
      <w:r w:rsidRPr="00085BEB">
        <w:rPr>
          <w:color w:val="000000"/>
          <w:sz w:val="24"/>
          <w:szCs w:val="24"/>
        </w:rPr>
        <w:t>Liverpool</w:t>
      </w:r>
      <w:r w:rsidRPr="00085BEB">
        <w:rPr>
          <w:sz w:val="24"/>
          <w:szCs w:val="24"/>
        </w:rPr>
        <w:t xml:space="preserve"> </w:t>
      </w:r>
      <w:r w:rsidRPr="00085BEB">
        <w:rPr>
          <w:color w:val="000000"/>
          <w:sz w:val="24"/>
          <w:szCs w:val="24"/>
        </w:rPr>
        <w:t xml:space="preserve">Hope University. </w:t>
      </w:r>
    </w:p>
    <w:p w14:paraId="3B85DDBF" w14:textId="77777777" w:rsidR="00632FD4" w:rsidRPr="00085BEB" w:rsidRDefault="00656A75" w:rsidP="001923BA">
      <w:pPr>
        <w:widowControl w:val="0"/>
        <w:pBdr>
          <w:top w:val="nil"/>
          <w:left w:val="nil"/>
          <w:bottom w:val="nil"/>
          <w:right w:val="nil"/>
          <w:between w:val="nil"/>
        </w:pBdr>
        <w:spacing w:before="255" w:line="240" w:lineRule="auto"/>
        <w:ind w:right="807" w:hanging="405"/>
        <w:rPr>
          <w:color w:val="000000"/>
          <w:sz w:val="24"/>
          <w:szCs w:val="24"/>
        </w:rPr>
      </w:pPr>
      <w:r w:rsidRPr="00085BEB">
        <w:rPr>
          <w:color w:val="000000"/>
          <w:sz w:val="24"/>
          <w:szCs w:val="24"/>
        </w:rPr>
        <w:t xml:space="preserve">3. Students must not be in receipt of a scholarship or award from any other institution or person. </w:t>
      </w:r>
    </w:p>
    <w:p w14:paraId="1998C36D" w14:textId="77777777" w:rsidR="00632FD4" w:rsidRPr="00085BEB" w:rsidRDefault="00656A75" w:rsidP="001923BA">
      <w:pPr>
        <w:widowControl w:val="0"/>
        <w:pBdr>
          <w:top w:val="nil"/>
          <w:left w:val="nil"/>
          <w:bottom w:val="nil"/>
          <w:right w:val="nil"/>
          <w:between w:val="nil"/>
        </w:pBdr>
        <w:spacing w:before="259" w:line="240" w:lineRule="auto"/>
        <w:ind w:right="862" w:hanging="405"/>
        <w:rPr>
          <w:color w:val="000000"/>
          <w:sz w:val="24"/>
          <w:szCs w:val="24"/>
        </w:rPr>
      </w:pPr>
      <w:r w:rsidRPr="00085BEB">
        <w:rPr>
          <w:color w:val="000000"/>
          <w:sz w:val="24"/>
          <w:szCs w:val="24"/>
        </w:rPr>
        <w:t xml:space="preserve">4. Where stipulated their application must be received by Liverpool Hope University by the closing date. Students must also have paid any required tuition fees by the dates scheduled. </w:t>
      </w:r>
    </w:p>
    <w:p w14:paraId="148DFAAD" w14:textId="2B8527C4" w:rsidR="00632FD4" w:rsidRPr="00085BEB" w:rsidRDefault="00656A75" w:rsidP="001923BA">
      <w:pPr>
        <w:widowControl w:val="0"/>
        <w:pBdr>
          <w:top w:val="nil"/>
          <w:left w:val="nil"/>
          <w:bottom w:val="nil"/>
          <w:right w:val="nil"/>
          <w:between w:val="nil"/>
        </w:pBdr>
        <w:spacing w:before="258" w:line="240" w:lineRule="auto"/>
        <w:ind w:right="778" w:hanging="405"/>
        <w:rPr>
          <w:color w:val="000000"/>
          <w:sz w:val="24"/>
          <w:szCs w:val="24"/>
        </w:rPr>
      </w:pPr>
      <w:r w:rsidRPr="00085BEB">
        <w:rPr>
          <w:color w:val="000000"/>
          <w:sz w:val="24"/>
          <w:szCs w:val="24"/>
        </w:rPr>
        <w:t>5. All scholarships offered are subject to satisfactory academic progress, and those who have been</w:t>
      </w:r>
      <w:r w:rsidR="00051D99" w:rsidRPr="00085BEB">
        <w:rPr>
          <w:color w:val="000000"/>
          <w:sz w:val="24"/>
          <w:szCs w:val="24"/>
        </w:rPr>
        <w:t xml:space="preserve"> </w:t>
      </w:r>
      <w:r w:rsidRPr="00085BEB">
        <w:rPr>
          <w:color w:val="000000"/>
          <w:sz w:val="24"/>
          <w:szCs w:val="24"/>
        </w:rPr>
        <w:t xml:space="preserve">awarded will be expected to act as an ambassador for the University and from </w:t>
      </w:r>
      <w:r w:rsidR="001923BA" w:rsidRPr="00085BEB">
        <w:rPr>
          <w:color w:val="000000"/>
          <w:sz w:val="24"/>
          <w:szCs w:val="24"/>
        </w:rPr>
        <w:t>time-to-time</w:t>
      </w:r>
      <w:r w:rsidRPr="00085BEB">
        <w:rPr>
          <w:color w:val="000000"/>
          <w:sz w:val="24"/>
          <w:szCs w:val="24"/>
        </w:rPr>
        <w:t xml:space="preserve"> help with </w:t>
      </w:r>
      <w:r w:rsidR="001923BA" w:rsidRPr="00085BEB">
        <w:rPr>
          <w:color w:val="000000"/>
          <w:sz w:val="24"/>
          <w:szCs w:val="24"/>
        </w:rPr>
        <w:t>university</w:t>
      </w:r>
      <w:r w:rsidRPr="00085BEB">
        <w:rPr>
          <w:color w:val="000000"/>
          <w:sz w:val="24"/>
          <w:szCs w:val="24"/>
        </w:rPr>
        <w:t xml:space="preserve"> activities (</w:t>
      </w:r>
      <w:r w:rsidR="001923BA" w:rsidRPr="00085BEB">
        <w:rPr>
          <w:color w:val="000000"/>
          <w:sz w:val="24"/>
          <w:szCs w:val="24"/>
        </w:rPr>
        <w:t>e.g.,</w:t>
      </w:r>
      <w:r w:rsidRPr="00085BEB">
        <w:rPr>
          <w:color w:val="000000"/>
          <w:sz w:val="24"/>
          <w:szCs w:val="24"/>
        </w:rPr>
        <w:t xml:space="preserve"> open days, applicant days or other international marketing activities). </w:t>
      </w:r>
    </w:p>
    <w:p w14:paraId="25D67CAA" w14:textId="77777777" w:rsidR="00632FD4" w:rsidRPr="00085BEB" w:rsidRDefault="00656A75" w:rsidP="001923BA">
      <w:pPr>
        <w:widowControl w:val="0"/>
        <w:pBdr>
          <w:top w:val="nil"/>
          <w:left w:val="nil"/>
          <w:bottom w:val="nil"/>
          <w:right w:val="nil"/>
          <w:between w:val="nil"/>
        </w:pBdr>
        <w:spacing w:before="255" w:line="240" w:lineRule="auto"/>
        <w:ind w:hanging="405"/>
        <w:rPr>
          <w:color w:val="000000"/>
          <w:sz w:val="24"/>
          <w:szCs w:val="24"/>
        </w:rPr>
      </w:pPr>
      <w:r w:rsidRPr="00085BEB">
        <w:rPr>
          <w:color w:val="000000"/>
          <w:sz w:val="24"/>
          <w:szCs w:val="24"/>
        </w:rPr>
        <w:t xml:space="preserve">6. The GREAT Scholarship will be awarded for one year only. </w:t>
      </w:r>
    </w:p>
    <w:p w14:paraId="307959FA" w14:textId="77777777" w:rsidR="00632FD4" w:rsidRPr="00085BEB" w:rsidRDefault="00656A75" w:rsidP="001923BA">
      <w:pPr>
        <w:widowControl w:val="0"/>
        <w:pBdr>
          <w:top w:val="nil"/>
          <w:left w:val="nil"/>
          <w:bottom w:val="nil"/>
          <w:right w:val="nil"/>
          <w:between w:val="nil"/>
        </w:pBdr>
        <w:spacing w:before="248" w:line="240" w:lineRule="auto"/>
        <w:ind w:hanging="405"/>
        <w:rPr>
          <w:color w:val="000000"/>
          <w:sz w:val="24"/>
          <w:szCs w:val="24"/>
        </w:rPr>
      </w:pPr>
      <w:r w:rsidRPr="00085BEB">
        <w:rPr>
          <w:color w:val="000000"/>
          <w:sz w:val="24"/>
          <w:szCs w:val="24"/>
        </w:rPr>
        <w:t xml:space="preserve">7. Candidates may only hold one Liverpool Hope University scholarship or bursary. </w:t>
      </w:r>
    </w:p>
    <w:p w14:paraId="3A7DABF4" w14:textId="77777777" w:rsidR="00632FD4" w:rsidRPr="00085BEB" w:rsidRDefault="00656A75" w:rsidP="001923BA">
      <w:pPr>
        <w:widowControl w:val="0"/>
        <w:pBdr>
          <w:top w:val="nil"/>
          <w:left w:val="nil"/>
          <w:bottom w:val="nil"/>
          <w:right w:val="nil"/>
          <w:between w:val="nil"/>
        </w:pBdr>
        <w:spacing w:before="248" w:line="240" w:lineRule="auto"/>
        <w:ind w:hanging="405"/>
        <w:rPr>
          <w:color w:val="000000"/>
          <w:sz w:val="24"/>
          <w:szCs w:val="24"/>
        </w:rPr>
      </w:pPr>
      <w:r w:rsidRPr="00085BEB">
        <w:rPr>
          <w:color w:val="000000"/>
          <w:sz w:val="24"/>
          <w:szCs w:val="24"/>
        </w:rPr>
        <w:t xml:space="preserve">8. All students must consent to the University, employees or agents: </w:t>
      </w:r>
    </w:p>
    <w:p w14:paraId="023A8B35" w14:textId="77777777" w:rsidR="00632FD4" w:rsidRPr="00085BEB" w:rsidRDefault="00656A75" w:rsidP="001923BA">
      <w:pPr>
        <w:widowControl w:val="0"/>
        <w:pBdr>
          <w:top w:val="nil"/>
          <w:left w:val="nil"/>
          <w:bottom w:val="nil"/>
          <w:right w:val="nil"/>
          <w:between w:val="nil"/>
        </w:pBdr>
        <w:spacing w:line="240" w:lineRule="auto"/>
        <w:ind w:right="685" w:hanging="405"/>
        <w:rPr>
          <w:color w:val="000000"/>
          <w:sz w:val="24"/>
          <w:szCs w:val="24"/>
        </w:rPr>
      </w:pPr>
      <w:r w:rsidRPr="00085BEB">
        <w:rPr>
          <w:color w:val="000000"/>
          <w:sz w:val="24"/>
          <w:szCs w:val="24"/>
        </w:rPr>
        <w:t xml:space="preserve">- Photographing/videoing you and using your image in relation to scholarship publicity </w:t>
      </w:r>
    </w:p>
    <w:p w14:paraId="1AFB2262" w14:textId="77777777" w:rsidR="00632FD4" w:rsidRPr="00085BEB" w:rsidRDefault="00656A75" w:rsidP="001923BA">
      <w:pPr>
        <w:widowControl w:val="0"/>
        <w:pBdr>
          <w:top w:val="nil"/>
          <w:left w:val="nil"/>
          <w:bottom w:val="nil"/>
          <w:right w:val="nil"/>
          <w:between w:val="nil"/>
        </w:pBdr>
        <w:spacing w:before="251" w:line="240" w:lineRule="auto"/>
        <w:ind w:right="1004" w:hanging="405"/>
        <w:rPr>
          <w:color w:val="000000"/>
          <w:sz w:val="24"/>
          <w:szCs w:val="24"/>
        </w:rPr>
      </w:pPr>
      <w:r w:rsidRPr="00085BEB">
        <w:rPr>
          <w:color w:val="000000"/>
          <w:sz w:val="24"/>
          <w:szCs w:val="24"/>
        </w:rPr>
        <w:t>9. using any written materials you have produced on your experiences at university in relation</w:t>
      </w:r>
      <w:r w:rsidRPr="00085BEB">
        <w:rPr>
          <w:sz w:val="24"/>
          <w:szCs w:val="24"/>
        </w:rPr>
        <w:t xml:space="preserve"> </w:t>
      </w:r>
      <w:r w:rsidRPr="00085BEB">
        <w:rPr>
          <w:color w:val="000000"/>
          <w:sz w:val="24"/>
          <w:szCs w:val="24"/>
        </w:rPr>
        <w:t xml:space="preserve">to the scholarship </w:t>
      </w:r>
    </w:p>
    <w:p w14:paraId="2F62D0F0" w14:textId="77777777" w:rsidR="00632FD4" w:rsidRPr="00085BEB" w:rsidRDefault="00656A75" w:rsidP="001923BA">
      <w:pPr>
        <w:widowControl w:val="0"/>
        <w:pBdr>
          <w:top w:val="nil"/>
          <w:left w:val="nil"/>
          <w:bottom w:val="nil"/>
          <w:right w:val="nil"/>
          <w:between w:val="nil"/>
        </w:pBdr>
        <w:spacing w:before="259" w:line="240" w:lineRule="auto"/>
        <w:ind w:hanging="405"/>
        <w:rPr>
          <w:color w:val="000000"/>
          <w:sz w:val="24"/>
          <w:szCs w:val="24"/>
        </w:rPr>
      </w:pPr>
      <w:r w:rsidRPr="00085BEB">
        <w:rPr>
          <w:color w:val="000000"/>
          <w:sz w:val="24"/>
          <w:szCs w:val="24"/>
        </w:rPr>
        <w:t xml:space="preserve">10. To be involved, if requested in any recruitment related publicity or activity. </w:t>
      </w:r>
    </w:p>
    <w:p w14:paraId="7CF64EAA" w14:textId="77777777" w:rsidR="00632FD4" w:rsidRPr="00085BEB" w:rsidRDefault="00656A75" w:rsidP="001923BA">
      <w:pPr>
        <w:widowControl w:val="0"/>
        <w:pBdr>
          <w:top w:val="nil"/>
          <w:left w:val="nil"/>
          <w:bottom w:val="nil"/>
          <w:right w:val="nil"/>
          <w:between w:val="nil"/>
        </w:pBdr>
        <w:spacing w:before="272" w:line="240" w:lineRule="auto"/>
        <w:ind w:right="1130" w:hanging="405"/>
        <w:rPr>
          <w:color w:val="000000"/>
          <w:sz w:val="24"/>
          <w:szCs w:val="24"/>
        </w:rPr>
      </w:pPr>
      <w:r w:rsidRPr="00085BEB">
        <w:rPr>
          <w:color w:val="000000"/>
          <w:sz w:val="24"/>
          <w:szCs w:val="24"/>
        </w:rPr>
        <w:t xml:space="preserve">11. Students who successfully receive a Pre-payment discount are not excluded from being recipients of a scholarship. </w:t>
      </w:r>
    </w:p>
    <w:p w14:paraId="1034DAE7" w14:textId="5525749A" w:rsidR="00632FD4" w:rsidRPr="00085BEB" w:rsidRDefault="00656A75" w:rsidP="001923BA">
      <w:pPr>
        <w:widowControl w:val="0"/>
        <w:pBdr>
          <w:top w:val="nil"/>
          <w:left w:val="nil"/>
          <w:bottom w:val="nil"/>
          <w:right w:val="nil"/>
          <w:between w:val="nil"/>
        </w:pBdr>
        <w:spacing w:before="272" w:line="240" w:lineRule="auto"/>
        <w:ind w:right="624" w:hanging="405"/>
        <w:rPr>
          <w:color w:val="000000"/>
          <w:sz w:val="24"/>
          <w:szCs w:val="24"/>
        </w:rPr>
      </w:pPr>
      <w:r w:rsidRPr="00085BEB">
        <w:rPr>
          <w:color w:val="000000"/>
          <w:sz w:val="24"/>
          <w:szCs w:val="24"/>
        </w:rPr>
        <w:t xml:space="preserve">12. Students who are in receipt of the Scholarship are not entitled to the 20% fee </w:t>
      </w:r>
      <w:r w:rsidR="003F1A64" w:rsidRPr="00085BEB">
        <w:rPr>
          <w:color w:val="000000"/>
          <w:sz w:val="24"/>
          <w:szCs w:val="24"/>
        </w:rPr>
        <w:t>discount that</w:t>
      </w:r>
      <w:r w:rsidRPr="00085BEB">
        <w:rPr>
          <w:color w:val="000000"/>
          <w:sz w:val="24"/>
          <w:szCs w:val="24"/>
        </w:rPr>
        <w:t xml:space="preserve"> is offered to current Hope students who progress to postgraduate study. </w:t>
      </w:r>
    </w:p>
    <w:p w14:paraId="56BE8F3B" w14:textId="77777777" w:rsidR="00632FD4" w:rsidRPr="00085BEB" w:rsidRDefault="00656A75" w:rsidP="001923BA">
      <w:pPr>
        <w:widowControl w:val="0"/>
        <w:pBdr>
          <w:top w:val="nil"/>
          <w:left w:val="nil"/>
          <w:bottom w:val="nil"/>
          <w:right w:val="nil"/>
          <w:between w:val="nil"/>
        </w:pBdr>
        <w:spacing w:before="272" w:line="240" w:lineRule="auto"/>
        <w:ind w:right="1914" w:hanging="405"/>
        <w:rPr>
          <w:color w:val="000000"/>
          <w:sz w:val="24"/>
          <w:szCs w:val="24"/>
        </w:rPr>
      </w:pPr>
      <w:r w:rsidRPr="00085BEB">
        <w:rPr>
          <w:color w:val="000000"/>
          <w:sz w:val="24"/>
          <w:szCs w:val="24"/>
        </w:rPr>
        <w:t>13. The University is unable to provide feedback on unsuccessful scholarship</w:t>
      </w:r>
      <w:r w:rsidRPr="00085BEB">
        <w:rPr>
          <w:sz w:val="24"/>
          <w:szCs w:val="24"/>
        </w:rPr>
        <w:t xml:space="preserve"> </w:t>
      </w:r>
      <w:r w:rsidRPr="00085BEB">
        <w:rPr>
          <w:color w:val="000000"/>
          <w:sz w:val="24"/>
          <w:szCs w:val="24"/>
        </w:rPr>
        <w:t xml:space="preserve">applications. </w:t>
      </w:r>
    </w:p>
    <w:p w14:paraId="6789B6ED" w14:textId="77777777" w:rsidR="00632FD4" w:rsidRPr="00085BEB" w:rsidRDefault="00656A75" w:rsidP="001923BA">
      <w:pPr>
        <w:widowControl w:val="0"/>
        <w:pBdr>
          <w:top w:val="nil"/>
          <w:left w:val="nil"/>
          <w:bottom w:val="nil"/>
          <w:right w:val="nil"/>
          <w:between w:val="nil"/>
        </w:pBdr>
        <w:spacing w:before="272" w:line="240" w:lineRule="auto"/>
        <w:ind w:right="615" w:hanging="405"/>
        <w:rPr>
          <w:color w:val="000000"/>
          <w:sz w:val="24"/>
          <w:szCs w:val="24"/>
        </w:rPr>
      </w:pPr>
      <w:r w:rsidRPr="00085BEB">
        <w:rPr>
          <w:color w:val="000000"/>
          <w:sz w:val="24"/>
          <w:szCs w:val="24"/>
        </w:rPr>
        <w:t xml:space="preserve">14. In the event of an applicant deferring their entry point, any scholarship awarded will be kept open for 12 months only. </w:t>
      </w:r>
    </w:p>
    <w:sectPr w:rsidR="00632FD4" w:rsidRPr="00085BEB">
      <w:pgSz w:w="11900" w:h="16840"/>
      <w:pgMar w:top="22" w:right="697" w:bottom="4108" w:left="10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012C0"/>
    <w:multiLevelType w:val="multilevel"/>
    <w:tmpl w:val="E0FE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D4"/>
    <w:rsid w:val="00051D99"/>
    <w:rsid w:val="00085BEB"/>
    <w:rsid w:val="001923BA"/>
    <w:rsid w:val="003720E9"/>
    <w:rsid w:val="003F1A64"/>
    <w:rsid w:val="00632FD4"/>
    <w:rsid w:val="00656A75"/>
    <w:rsid w:val="008B423D"/>
    <w:rsid w:val="00C6623C"/>
    <w:rsid w:val="00C81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436E"/>
  <w15:docId w15:val="{E64999C2-CB7F-4167-BFD4-EA5F6CF4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51D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pe.ac.uk/internation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Kiourtsidi</dc:creator>
  <cp:lastModifiedBy>Paul Addai-Boateng</cp:lastModifiedBy>
  <cp:revision>7</cp:revision>
  <cp:lastPrinted>2023-11-06T16:35:00Z</cp:lastPrinted>
  <dcterms:created xsi:type="dcterms:W3CDTF">2023-11-06T16:46:00Z</dcterms:created>
  <dcterms:modified xsi:type="dcterms:W3CDTF">2024-11-13T16:41:00Z</dcterms:modified>
</cp:coreProperties>
</file>